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E8" w:rsidRPr="00297437" w:rsidRDefault="00216732" w:rsidP="007645E8">
      <w:pPr>
        <w:widowControl w:val="0"/>
        <w:autoSpaceDE w:val="0"/>
        <w:autoSpaceDN w:val="0"/>
        <w:jc w:val="center"/>
        <w:rPr>
          <w:rFonts w:ascii="Cambria" w:eastAsia="Times New Roman"/>
          <w:sz w:val="20"/>
          <w:szCs w:val="24"/>
          <w:lang w:val="sr-Cyrl-BA"/>
        </w:rPr>
      </w:pPr>
      <w:r w:rsidRPr="00297437">
        <w:rPr>
          <w:rFonts w:eastAsia="Times New Roman"/>
          <w:noProof/>
          <w:szCs w:val="24"/>
        </w:rPr>
        <w:drawing>
          <wp:inline distT="0" distB="0" distL="0" distR="0">
            <wp:extent cx="47910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  <w:r w:rsidRPr="00297437">
        <w:rPr>
          <w:rFonts w:ascii="Cambria" w:eastAsia="Times New Roman"/>
          <w:sz w:val="20"/>
          <w:szCs w:val="24"/>
          <w:lang w:val="sr-Cyrl-BA"/>
        </w:rPr>
        <w:tab/>
      </w:r>
    </w:p>
    <w:p w:rsidR="008777E2" w:rsidRPr="00297437" w:rsidRDefault="008777E2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left"/>
        <w:rPr>
          <w:rFonts w:ascii="Cambria" w:eastAsia="Times New Roman"/>
          <w:sz w:val="20"/>
          <w:szCs w:val="24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spacing w:before="88"/>
        <w:ind w:left="2044" w:right="2042"/>
        <w:jc w:val="center"/>
        <w:outlineLvl w:val="0"/>
        <w:rPr>
          <w:rFonts w:eastAsia="Times New Roman"/>
          <w:b/>
          <w:bCs/>
          <w:sz w:val="40"/>
          <w:szCs w:val="40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spacing w:before="88"/>
        <w:ind w:left="2044" w:right="2042"/>
        <w:jc w:val="center"/>
        <w:outlineLvl w:val="0"/>
        <w:rPr>
          <w:rFonts w:eastAsia="Times New Roman"/>
          <w:b/>
          <w:bCs/>
          <w:sz w:val="40"/>
          <w:szCs w:val="40"/>
          <w:lang w:val="sr-Cyrl-BA"/>
        </w:rPr>
      </w:pPr>
      <w:r w:rsidRPr="00297437">
        <w:rPr>
          <w:rFonts w:eastAsia="Times New Roman"/>
          <w:b/>
          <w:bCs/>
          <w:sz w:val="40"/>
          <w:szCs w:val="40"/>
          <w:lang w:val="sr-Cyrl-BA"/>
        </w:rPr>
        <w:t>УПУТСТВО</w:t>
      </w:r>
    </w:p>
    <w:p w:rsidR="007645E8" w:rsidRPr="00297437" w:rsidRDefault="007645E8" w:rsidP="007645E8">
      <w:pPr>
        <w:widowControl w:val="0"/>
        <w:autoSpaceDE w:val="0"/>
        <w:autoSpaceDN w:val="0"/>
        <w:spacing w:before="121"/>
        <w:ind w:left="424" w:right="422"/>
        <w:jc w:val="center"/>
        <w:rPr>
          <w:rFonts w:eastAsia="Times New Roman"/>
          <w:b/>
          <w:sz w:val="28"/>
          <w:lang w:val="sr-Cyrl-BA"/>
        </w:rPr>
      </w:pPr>
      <w:r w:rsidRPr="00297437">
        <w:rPr>
          <w:rFonts w:eastAsia="Times New Roman"/>
          <w:b/>
          <w:sz w:val="28"/>
          <w:lang w:val="sr-Cyrl-BA"/>
        </w:rPr>
        <w:t xml:space="preserve">ЗА ПИСАЊЕ </w:t>
      </w:r>
      <w:r w:rsidR="009D18DD" w:rsidRPr="00297437">
        <w:rPr>
          <w:rFonts w:eastAsia="Times New Roman"/>
          <w:b/>
          <w:sz w:val="28"/>
          <w:lang w:val="sr-Cyrl-BA"/>
        </w:rPr>
        <w:t>ЗАВРШНОГ РАДА</w:t>
      </w:r>
      <w:r w:rsidRPr="00297437">
        <w:rPr>
          <w:rFonts w:eastAsia="Times New Roman"/>
          <w:b/>
          <w:sz w:val="28"/>
          <w:lang w:val="sr-Cyrl-BA"/>
        </w:rPr>
        <w:t xml:space="preserve"> НА I ЦИКЛУСУ СТУДИЈА</w:t>
      </w: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7645E8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</w:pPr>
    </w:p>
    <w:p w:rsidR="007645E8" w:rsidRPr="00297437" w:rsidRDefault="005247BD" w:rsidP="007645E8">
      <w:pPr>
        <w:widowControl w:val="0"/>
        <w:autoSpaceDE w:val="0"/>
        <w:autoSpaceDN w:val="0"/>
        <w:jc w:val="center"/>
        <w:rPr>
          <w:rFonts w:eastAsia="Times New Roman"/>
          <w:sz w:val="28"/>
          <w:lang w:val="sr-Cyrl-BA"/>
        </w:rPr>
        <w:sectPr w:rsidR="007645E8" w:rsidRPr="00297437" w:rsidSect="003F187C">
          <w:footerReference w:type="default" r:id="rId9"/>
          <w:pgSz w:w="11910" w:h="16840"/>
          <w:pgMar w:top="780" w:right="1300" w:bottom="280" w:left="1300" w:header="720" w:footer="720" w:gutter="0"/>
          <w:cols w:space="720"/>
        </w:sectPr>
      </w:pPr>
      <w:r w:rsidRPr="00297437">
        <w:rPr>
          <w:rFonts w:eastAsia="Times New Roman"/>
          <w:sz w:val="28"/>
          <w:lang w:val="sr-Cyrl-BA"/>
        </w:rPr>
        <w:t xml:space="preserve">Септембар </w:t>
      </w:r>
      <w:r w:rsidR="007645E8" w:rsidRPr="00297437">
        <w:rPr>
          <w:rFonts w:eastAsia="Times New Roman"/>
          <w:sz w:val="28"/>
          <w:lang w:val="sr-Cyrl-BA"/>
        </w:rPr>
        <w:t>2018.</w:t>
      </w:r>
    </w:p>
    <w:p w:rsidR="00160B1E" w:rsidRPr="00297437" w:rsidRDefault="00E73303" w:rsidP="00160B1E">
      <w:pPr>
        <w:jc w:val="left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lastRenderedPageBreak/>
        <w:t xml:space="preserve">Структура </w:t>
      </w:r>
      <w:r w:rsidR="00160B1E" w:rsidRPr="00297437">
        <w:rPr>
          <w:rFonts w:ascii="Cambria" w:hAnsi="Cambria"/>
          <w:b/>
          <w:sz w:val="28"/>
          <w:szCs w:val="28"/>
          <w:lang w:val="sr-Cyrl-BA"/>
        </w:rPr>
        <w:t xml:space="preserve">завршног рада </w:t>
      </w:r>
    </w:p>
    <w:p w:rsidR="007645E8" w:rsidRPr="00297437" w:rsidRDefault="007645E8" w:rsidP="00160B1E">
      <w:pPr>
        <w:jc w:val="left"/>
        <w:rPr>
          <w:rFonts w:ascii="Cambria" w:hAnsi="Cambria"/>
          <w:szCs w:val="24"/>
          <w:u w:val="single"/>
          <w:lang w:val="sr-Cyrl-BA"/>
        </w:rPr>
      </w:pPr>
    </w:p>
    <w:p w:rsidR="00160B1E" w:rsidRPr="00297437" w:rsidRDefault="00160B1E" w:rsidP="00160B1E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>Корице</w:t>
      </w:r>
    </w:p>
    <w:p w:rsidR="001C6C8D" w:rsidRPr="00297437" w:rsidRDefault="00FC79E6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Назив факултета</w:t>
      </w:r>
    </w:p>
    <w:p w:rsidR="001C6C8D" w:rsidRPr="00297437" w:rsidRDefault="00EE6122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Име </w:t>
      </w:r>
      <w:r w:rsidR="001C6C8D" w:rsidRPr="00297437">
        <w:rPr>
          <w:rFonts w:ascii="Cambria" w:hAnsi="Cambria"/>
          <w:szCs w:val="24"/>
          <w:lang w:val="sr-Cyrl-BA"/>
        </w:rPr>
        <w:t>и презиме студента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Наслов завршног рада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Назнака: Завршни рад I циклуса студија</w:t>
      </w:r>
    </w:p>
    <w:p w:rsidR="002F4120" w:rsidRPr="00297437" w:rsidRDefault="002F4120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Име и презиме ментора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Мјесто, </w:t>
      </w:r>
      <w:r w:rsidR="002F4120" w:rsidRPr="00297437">
        <w:rPr>
          <w:rFonts w:ascii="Cambria" w:hAnsi="Cambria"/>
          <w:szCs w:val="24"/>
          <w:lang w:val="sr-Cyrl-BA"/>
        </w:rPr>
        <w:t xml:space="preserve">мјесец, </w:t>
      </w:r>
      <w:r w:rsidRPr="00297437">
        <w:rPr>
          <w:rFonts w:ascii="Cambria" w:hAnsi="Cambria"/>
          <w:szCs w:val="24"/>
          <w:lang w:val="sr-Cyrl-BA"/>
        </w:rPr>
        <w:t>година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</w:p>
    <w:p w:rsidR="001C6C8D" w:rsidRPr="00297437" w:rsidRDefault="00393C45" w:rsidP="001C6C8D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>Насловна страна</w:t>
      </w:r>
    </w:p>
    <w:p w:rsidR="00FC79E6" w:rsidRPr="00297437" w:rsidRDefault="00FC79E6" w:rsidP="00FC79E6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Меморандум</w:t>
      </w:r>
    </w:p>
    <w:p w:rsidR="00FC79E6" w:rsidRPr="00297437" w:rsidRDefault="00FC79E6" w:rsidP="00FC79E6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Име и презиме студента</w:t>
      </w:r>
    </w:p>
    <w:p w:rsidR="00FC79E6" w:rsidRPr="00297437" w:rsidRDefault="00FC79E6" w:rsidP="00FC79E6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Наслов завршног рада</w:t>
      </w:r>
    </w:p>
    <w:p w:rsidR="00FC79E6" w:rsidRPr="00297437" w:rsidRDefault="00FC79E6" w:rsidP="00FC79E6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Назнака: Завршни рад I циклуса студија</w:t>
      </w:r>
    </w:p>
    <w:p w:rsidR="002F4120" w:rsidRPr="00297437" w:rsidRDefault="002F4120" w:rsidP="002F4120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Име и презиме ментора</w:t>
      </w:r>
    </w:p>
    <w:p w:rsidR="00FC79E6" w:rsidRPr="00297437" w:rsidRDefault="00FC79E6" w:rsidP="00FC79E6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Мјесто, </w:t>
      </w:r>
      <w:r w:rsidR="002F4120" w:rsidRPr="00297437">
        <w:rPr>
          <w:rFonts w:ascii="Cambria" w:hAnsi="Cambria"/>
          <w:szCs w:val="24"/>
          <w:lang w:val="sr-Cyrl-BA"/>
        </w:rPr>
        <w:t xml:space="preserve">мјесец, </w:t>
      </w:r>
      <w:r w:rsidRPr="00297437">
        <w:rPr>
          <w:rFonts w:ascii="Cambria" w:hAnsi="Cambria"/>
          <w:szCs w:val="24"/>
          <w:lang w:val="sr-Cyrl-BA"/>
        </w:rPr>
        <w:t>година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</w:p>
    <w:p w:rsidR="001C6C8D" w:rsidRPr="00297437" w:rsidRDefault="00393C45" w:rsidP="001C6C8D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>Прва с</w:t>
      </w:r>
      <w:r w:rsidR="001C6C8D" w:rsidRPr="00297437">
        <w:rPr>
          <w:rFonts w:ascii="Cambria" w:hAnsi="Cambria"/>
          <w:szCs w:val="24"/>
          <w:u w:val="single"/>
          <w:lang w:val="sr-Cyrl-BA"/>
        </w:rPr>
        <w:t xml:space="preserve">трана </w:t>
      </w:r>
    </w:p>
    <w:p w:rsidR="001C6C8D" w:rsidRPr="00297437" w:rsidRDefault="00EE6122" w:rsidP="00F20052">
      <w:pPr>
        <w:spacing w:before="120"/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Задатак</w:t>
      </w:r>
      <w:r w:rsidR="00F20052" w:rsidRPr="00297437">
        <w:rPr>
          <w:rFonts w:ascii="Cambria" w:hAnsi="Cambria"/>
          <w:szCs w:val="24"/>
          <w:lang w:val="sr-Cyrl-BA"/>
        </w:rPr>
        <w:t xml:space="preserve"> п</w:t>
      </w:r>
      <w:r w:rsidRPr="00297437">
        <w:rPr>
          <w:rFonts w:ascii="Cambria" w:hAnsi="Cambria"/>
          <w:szCs w:val="24"/>
          <w:lang w:val="sr-Cyrl-BA"/>
        </w:rPr>
        <w:t>отписан од стране ментора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</w:p>
    <w:p w:rsidR="00EE6122" w:rsidRPr="00297437" w:rsidRDefault="00393C45" w:rsidP="00EE6122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 xml:space="preserve">Друга </w:t>
      </w:r>
      <w:r w:rsidR="00EE6122" w:rsidRPr="00297437">
        <w:rPr>
          <w:rFonts w:ascii="Cambria" w:hAnsi="Cambria"/>
          <w:szCs w:val="24"/>
          <w:u w:val="single"/>
          <w:lang w:val="sr-Cyrl-BA"/>
        </w:rPr>
        <w:t xml:space="preserve">страна </w:t>
      </w:r>
    </w:p>
    <w:p w:rsidR="00EE6122" w:rsidRPr="00297437" w:rsidRDefault="00EE6122" w:rsidP="00EE6122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Изјава </w:t>
      </w:r>
      <w:r w:rsidR="002F4120" w:rsidRPr="00297437">
        <w:rPr>
          <w:rFonts w:ascii="Cambria" w:hAnsi="Cambria"/>
          <w:szCs w:val="24"/>
          <w:lang w:val="sr-Cyrl-BA"/>
        </w:rPr>
        <w:t xml:space="preserve">или посвета </w:t>
      </w:r>
      <w:r w:rsidRPr="00297437">
        <w:rPr>
          <w:rFonts w:ascii="Cambria" w:hAnsi="Cambria"/>
          <w:szCs w:val="24"/>
          <w:lang w:val="sr-Cyrl-BA"/>
        </w:rPr>
        <w:t>студента</w:t>
      </w:r>
      <w:r w:rsidR="002F4120" w:rsidRPr="00297437">
        <w:rPr>
          <w:rFonts w:ascii="Cambria" w:hAnsi="Cambria"/>
          <w:szCs w:val="24"/>
          <w:lang w:val="sr-Cyrl-BA"/>
        </w:rPr>
        <w:t xml:space="preserve"> </w:t>
      </w:r>
    </w:p>
    <w:p w:rsidR="00EE6122" w:rsidRPr="00297437" w:rsidRDefault="00EE6122" w:rsidP="001C6C8D">
      <w:pPr>
        <w:jc w:val="left"/>
        <w:rPr>
          <w:rFonts w:ascii="Cambria" w:hAnsi="Cambria"/>
          <w:szCs w:val="24"/>
          <w:u w:val="single"/>
          <w:lang w:val="sr-Cyrl-BA"/>
        </w:rPr>
      </w:pPr>
    </w:p>
    <w:p w:rsidR="001C6C8D" w:rsidRPr="00297437" w:rsidRDefault="00393C45" w:rsidP="001C6C8D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 xml:space="preserve">Трећа </w:t>
      </w:r>
      <w:r w:rsidR="001C6C8D" w:rsidRPr="00297437">
        <w:rPr>
          <w:rFonts w:ascii="Cambria" w:hAnsi="Cambria"/>
          <w:szCs w:val="24"/>
          <w:u w:val="single"/>
          <w:lang w:val="sr-Cyrl-BA"/>
        </w:rPr>
        <w:t xml:space="preserve">страна </w:t>
      </w:r>
    </w:p>
    <w:p w:rsidR="00EE6122" w:rsidRPr="00297437" w:rsidRDefault="00EE6122" w:rsidP="00EE6122">
      <w:p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Садржај</w:t>
      </w:r>
    </w:p>
    <w:p w:rsidR="001C6C8D" w:rsidRPr="00297437" w:rsidRDefault="001C6C8D" w:rsidP="001C6C8D">
      <w:pPr>
        <w:jc w:val="left"/>
        <w:rPr>
          <w:rFonts w:ascii="Cambria" w:hAnsi="Cambria"/>
          <w:szCs w:val="24"/>
          <w:lang w:val="sr-Cyrl-BA"/>
        </w:rPr>
      </w:pP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u w:val="single"/>
          <w:lang w:val="sr-Cyrl-BA"/>
        </w:rPr>
      </w:pPr>
      <w:r w:rsidRPr="00297437">
        <w:rPr>
          <w:rFonts w:ascii="Cambria" w:hAnsi="Cambria"/>
          <w:color w:val="FF0000"/>
          <w:szCs w:val="24"/>
          <w:u w:val="single"/>
          <w:lang w:val="sr-Cyrl-BA"/>
        </w:rPr>
        <w:t xml:space="preserve">Четврта страна </w:t>
      </w: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lang w:val="sr-Cyrl-BA"/>
        </w:rPr>
      </w:pPr>
      <w:r w:rsidRPr="00297437">
        <w:rPr>
          <w:rFonts w:ascii="Cambria" w:hAnsi="Cambria"/>
          <w:color w:val="FF0000"/>
          <w:szCs w:val="24"/>
          <w:lang w:val="sr-Cyrl-BA"/>
        </w:rPr>
        <w:t>Списак слика</w:t>
      </w:r>
      <w:r w:rsidR="005247BD" w:rsidRPr="00297437">
        <w:rPr>
          <w:rFonts w:ascii="Cambria" w:hAnsi="Cambria"/>
          <w:color w:val="FF0000"/>
          <w:szCs w:val="24"/>
          <w:lang w:val="sr-Cyrl-BA"/>
        </w:rPr>
        <w:t xml:space="preserve"> </w:t>
      </w:r>
    </w:p>
    <w:p w:rsidR="005C179B" w:rsidRPr="00297437" w:rsidRDefault="005C179B" w:rsidP="001C6C8D">
      <w:pPr>
        <w:jc w:val="left"/>
        <w:rPr>
          <w:rFonts w:ascii="Cambria" w:hAnsi="Cambria"/>
          <w:color w:val="FF0000"/>
          <w:szCs w:val="24"/>
          <w:lang w:val="sr-Cyrl-BA"/>
        </w:rPr>
      </w:pP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u w:val="single"/>
          <w:lang w:val="sr-Cyrl-BA"/>
        </w:rPr>
      </w:pPr>
      <w:r w:rsidRPr="00297437">
        <w:rPr>
          <w:rFonts w:ascii="Cambria" w:hAnsi="Cambria"/>
          <w:color w:val="FF0000"/>
          <w:szCs w:val="24"/>
          <w:u w:val="single"/>
          <w:lang w:val="sr-Cyrl-BA"/>
        </w:rPr>
        <w:t xml:space="preserve">Пета страна </w:t>
      </w: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lang w:val="sr-Cyrl-BA"/>
        </w:rPr>
      </w:pPr>
      <w:r w:rsidRPr="00297437">
        <w:rPr>
          <w:rFonts w:ascii="Cambria" w:hAnsi="Cambria"/>
          <w:color w:val="FF0000"/>
          <w:szCs w:val="24"/>
          <w:lang w:val="sr-Cyrl-BA"/>
        </w:rPr>
        <w:t>Списак табела</w:t>
      </w: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lang w:val="sr-Cyrl-BA"/>
        </w:rPr>
      </w:pP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u w:val="single"/>
          <w:lang w:val="sr-Cyrl-BA"/>
        </w:rPr>
      </w:pPr>
      <w:r w:rsidRPr="00297437">
        <w:rPr>
          <w:rFonts w:ascii="Cambria" w:hAnsi="Cambria"/>
          <w:color w:val="FF0000"/>
          <w:szCs w:val="24"/>
          <w:u w:val="single"/>
          <w:lang w:val="sr-Cyrl-BA"/>
        </w:rPr>
        <w:t xml:space="preserve">Шеста  страна </w:t>
      </w:r>
    </w:p>
    <w:p w:rsidR="005C179B" w:rsidRPr="00297437" w:rsidRDefault="005C179B" w:rsidP="005C179B">
      <w:pPr>
        <w:jc w:val="left"/>
        <w:rPr>
          <w:rFonts w:ascii="Cambria" w:hAnsi="Cambria"/>
          <w:color w:val="FF0000"/>
          <w:szCs w:val="24"/>
          <w:lang w:val="sr-Cyrl-BA"/>
        </w:rPr>
      </w:pPr>
      <w:r w:rsidRPr="00297437">
        <w:rPr>
          <w:rFonts w:ascii="Cambria" w:hAnsi="Cambria"/>
          <w:color w:val="FF0000"/>
          <w:szCs w:val="24"/>
          <w:lang w:val="sr-Cyrl-BA"/>
        </w:rPr>
        <w:t>Списак ознака (по потреби)</w:t>
      </w:r>
    </w:p>
    <w:p w:rsidR="005C179B" w:rsidRPr="00297437" w:rsidRDefault="005C179B" w:rsidP="005C179B">
      <w:pPr>
        <w:jc w:val="left"/>
        <w:rPr>
          <w:rFonts w:ascii="Cambria" w:hAnsi="Cambria"/>
          <w:szCs w:val="24"/>
          <w:lang w:val="sr-Cyrl-BA"/>
        </w:rPr>
      </w:pPr>
    </w:p>
    <w:p w:rsidR="00EE6122" w:rsidRPr="00297437" w:rsidRDefault="005247BD" w:rsidP="001C6C8D">
      <w:pPr>
        <w:jc w:val="left"/>
        <w:rPr>
          <w:rFonts w:ascii="Cambria" w:hAnsi="Cambria"/>
          <w:szCs w:val="24"/>
          <w:u w:val="single"/>
          <w:lang w:val="sr-Cyrl-BA"/>
        </w:rPr>
      </w:pPr>
      <w:r w:rsidRPr="00297437">
        <w:rPr>
          <w:rFonts w:ascii="Cambria" w:hAnsi="Cambria"/>
          <w:szCs w:val="24"/>
          <w:u w:val="single"/>
          <w:lang w:val="sr-Cyrl-BA"/>
        </w:rPr>
        <w:t>Структура рада</w:t>
      </w:r>
    </w:p>
    <w:p w:rsidR="00393C45" w:rsidRPr="00297437" w:rsidRDefault="00700E97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Увод</w:t>
      </w:r>
    </w:p>
    <w:p w:rsidR="00393C45" w:rsidRPr="00297437" w:rsidRDefault="005247BD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Поглављ</w:t>
      </w:r>
      <w:r w:rsidR="00393C45" w:rsidRPr="00297437">
        <w:rPr>
          <w:rFonts w:ascii="Cambria" w:hAnsi="Cambria"/>
          <w:szCs w:val="24"/>
          <w:lang w:val="sr-Cyrl-BA"/>
        </w:rPr>
        <w:t>е 1.</w:t>
      </w:r>
    </w:p>
    <w:p w:rsidR="00393C45" w:rsidRPr="00297437" w:rsidRDefault="00393C45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Поглавље 2. итд.</w:t>
      </w:r>
    </w:p>
    <w:p w:rsidR="00393C45" w:rsidRPr="00297437" w:rsidRDefault="00700E97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Закључак</w:t>
      </w:r>
    </w:p>
    <w:p w:rsidR="00393C45" w:rsidRPr="00297437" w:rsidRDefault="00700E97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Литература</w:t>
      </w:r>
    </w:p>
    <w:p w:rsidR="00700E97" w:rsidRPr="00297437" w:rsidRDefault="00700E97" w:rsidP="001C6C8D">
      <w:pPr>
        <w:pStyle w:val="ListParagraph"/>
        <w:numPr>
          <w:ilvl w:val="0"/>
          <w:numId w:val="6"/>
        </w:numPr>
        <w:jc w:val="left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Прилози</w:t>
      </w:r>
    </w:p>
    <w:p w:rsidR="00700E97" w:rsidRPr="00297437" w:rsidRDefault="00700E97" w:rsidP="001C6C8D">
      <w:pPr>
        <w:jc w:val="left"/>
        <w:rPr>
          <w:rFonts w:ascii="Cambria" w:hAnsi="Cambria"/>
          <w:szCs w:val="24"/>
          <w:lang w:val="sr-Cyrl-BA"/>
        </w:rPr>
      </w:pPr>
    </w:p>
    <w:p w:rsidR="00700E97" w:rsidRPr="00297437" w:rsidRDefault="006342D0" w:rsidP="00F47CA8">
      <w:pPr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 xml:space="preserve">НАПОМЕНА: </w:t>
      </w:r>
      <w:r w:rsidRPr="00297437">
        <w:rPr>
          <w:rFonts w:ascii="Cambria" w:hAnsi="Cambria"/>
          <w:szCs w:val="24"/>
          <w:lang w:val="sr-Cyrl-BA"/>
        </w:rPr>
        <w:t xml:space="preserve">Писмо завршног рада </w:t>
      </w:r>
      <w:r w:rsidR="002F4120" w:rsidRPr="00297437">
        <w:rPr>
          <w:rFonts w:ascii="Cambria" w:hAnsi="Cambria"/>
          <w:szCs w:val="24"/>
          <w:lang w:val="sr-Cyrl-BA"/>
        </w:rPr>
        <w:t>може бити</w:t>
      </w:r>
      <w:r w:rsidRPr="00297437">
        <w:rPr>
          <w:rFonts w:ascii="Cambria" w:hAnsi="Cambria"/>
          <w:szCs w:val="24"/>
          <w:lang w:val="sr-Cyrl-BA"/>
        </w:rPr>
        <w:t xml:space="preserve"> ћирилица или латиница</w:t>
      </w:r>
      <w:r w:rsidR="00F20052" w:rsidRPr="00297437">
        <w:rPr>
          <w:rFonts w:ascii="Cambria" w:hAnsi="Cambria"/>
          <w:szCs w:val="24"/>
          <w:lang w:val="sr-Cyrl-BA"/>
        </w:rPr>
        <w:t xml:space="preserve"> (</w:t>
      </w:r>
      <w:r w:rsidR="002F4120" w:rsidRPr="00297437">
        <w:rPr>
          <w:rFonts w:ascii="Cambria" w:hAnsi="Cambria"/>
          <w:szCs w:val="24"/>
          <w:lang w:val="sr-Cyrl-BA"/>
        </w:rPr>
        <w:t xml:space="preserve">препорука фонта: </w:t>
      </w:r>
      <w:proofErr w:type="spellStart"/>
      <w:r w:rsidR="00F20052" w:rsidRPr="00297437">
        <w:rPr>
          <w:rFonts w:ascii="Cambria" w:hAnsi="Cambria"/>
          <w:i/>
          <w:szCs w:val="24"/>
          <w:lang w:val="sr-Cyrl-BA"/>
        </w:rPr>
        <w:t>Cambria</w:t>
      </w:r>
      <w:proofErr w:type="spellEnd"/>
      <w:r w:rsidR="002F4120" w:rsidRPr="00297437">
        <w:rPr>
          <w:rFonts w:ascii="Cambria" w:hAnsi="Cambria"/>
          <w:i/>
          <w:szCs w:val="24"/>
          <w:lang w:val="sr-Cyrl-BA"/>
        </w:rPr>
        <w:t xml:space="preserve"> </w:t>
      </w:r>
      <w:r w:rsidR="002F4120" w:rsidRPr="00297437">
        <w:rPr>
          <w:rFonts w:ascii="Cambria" w:hAnsi="Cambria"/>
          <w:szCs w:val="24"/>
          <w:lang w:val="sr-Cyrl-BA"/>
        </w:rPr>
        <w:t>или</w:t>
      </w:r>
      <w:r w:rsidR="002F4120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2F4120" w:rsidRPr="00297437">
        <w:rPr>
          <w:rFonts w:ascii="Cambria" w:hAnsi="Cambria"/>
          <w:i/>
          <w:szCs w:val="24"/>
          <w:lang w:val="sr-Cyrl-BA"/>
        </w:rPr>
        <w:t>Times</w:t>
      </w:r>
      <w:proofErr w:type="spellEnd"/>
      <w:r w:rsidR="002F4120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2F4120" w:rsidRPr="00297437">
        <w:rPr>
          <w:rFonts w:ascii="Cambria" w:hAnsi="Cambria"/>
          <w:i/>
          <w:szCs w:val="24"/>
          <w:lang w:val="sr-Cyrl-BA"/>
        </w:rPr>
        <w:t>New</w:t>
      </w:r>
      <w:proofErr w:type="spellEnd"/>
      <w:r w:rsidR="002F4120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2F4120" w:rsidRPr="00297437">
        <w:rPr>
          <w:rFonts w:ascii="Cambria" w:hAnsi="Cambria"/>
          <w:i/>
          <w:szCs w:val="24"/>
          <w:lang w:val="sr-Cyrl-BA"/>
        </w:rPr>
        <w:t>Roman</w:t>
      </w:r>
      <w:proofErr w:type="spellEnd"/>
      <w:r w:rsidR="00F20052" w:rsidRPr="00297437">
        <w:rPr>
          <w:rFonts w:ascii="Cambria" w:hAnsi="Cambria"/>
          <w:szCs w:val="24"/>
          <w:lang w:val="sr-Cyrl-BA"/>
        </w:rPr>
        <w:t>)</w:t>
      </w:r>
      <w:r w:rsidR="002B3DE0" w:rsidRPr="00297437">
        <w:rPr>
          <w:rFonts w:ascii="Cambria" w:hAnsi="Cambria"/>
          <w:szCs w:val="24"/>
          <w:lang w:val="sr-Cyrl-BA"/>
        </w:rPr>
        <w:t>.</w:t>
      </w:r>
      <w:r w:rsidRPr="00A52421">
        <w:rPr>
          <w:rFonts w:ascii="Cambria" w:hAnsi="Cambria"/>
          <w:szCs w:val="24"/>
          <w:lang w:val="sr-Cyrl-BA"/>
        </w:rPr>
        <w:t xml:space="preserve"> </w:t>
      </w:r>
      <w:r w:rsidR="00954FFF" w:rsidRPr="00297437">
        <w:rPr>
          <w:rFonts w:ascii="Cambria" w:hAnsi="Cambria"/>
          <w:szCs w:val="24"/>
          <w:lang w:val="sr-Cyrl-BA"/>
        </w:rPr>
        <w:t>Техничка обрада</w:t>
      </w:r>
      <w:r w:rsidR="00F47CA8" w:rsidRPr="00297437">
        <w:rPr>
          <w:rFonts w:ascii="Cambria" w:hAnsi="Cambria"/>
          <w:szCs w:val="24"/>
          <w:lang w:val="sr-Cyrl-BA"/>
        </w:rPr>
        <w:t xml:space="preserve"> рада </w:t>
      </w:r>
      <w:r w:rsidR="00954FFF" w:rsidRPr="00297437">
        <w:rPr>
          <w:rFonts w:ascii="Cambria" w:hAnsi="Cambria"/>
          <w:szCs w:val="24"/>
          <w:lang w:val="sr-Cyrl-BA"/>
        </w:rPr>
        <w:t xml:space="preserve">на рачунару према правилима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форматизовања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датим у Упутству </w:t>
      </w:r>
      <w:r w:rsidR="00F47CA8" w:rsidRPr="00297437">
        <w:rPr>
          <w:rFonts w:ascii="Cambria" w:hAnsi="Cambria"/>
          <w:szCs w:val="24"/>
          <w:lang w:val="sr-Cyrl-BA"/>
        </w:rPr>
        <w:t>(величина слова</w:t>
      </w:r>
      <w:r w:rsidR="005247BD" w:rsidRPr="00297437">
        <w:rPr>
          <w:rFonts w:ascii="Cambria" w:hAnsi="Cambria"/>
          <w:szCs w:val="24"/>
          <w:lang w:val="sr-Cyrl-BA"/>
        </w:rPr>
        <w:t xml:space="preserve"> – </w:t>
      </w:r>
      <w:r w:rsidR="00CB32CC" w:rsidRPr="00297437">
        <w:rPr>
          <w:rFonts w:ascii="Cambria" w:hAnsi="Cambria"/>
          <w:szCs w:val="24"/>
          <w:lang w:val="sr-Cyrl-BA"/>
        </w:rPr>
        <w:t>12</w:t>
      </w:r>
      <w:r w:rsidR="00F47CA8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CB32CC" w:rsidRPr="00297437">
        <w:rPr>
          <w:rFonts w:ascii="Cambria" w:hAnsi="Cambria"/>
          <w:szCs w:val="24"/>
          <w:lang w:val="sr-Cyrl-BA"/>
        </w:rPr>
        <w:t>проред</w:t>
      </w:r>
      <w:proofErr w:type="spellEnd"/>
      <w:r w:rsidR="00CB32CC" w:rsidRPr="00297437">
        <w:rPr>
          <w:rFonts w:ascii="Cambria" w:hAnsi="Cambria"/>
          <w:szCs w:val="24"/>
          <w:lang w:val="sr-Cyrl-BA"/>
        </w:rPr>
        <w:t xml:space="preserve"> – 1</w:t>
      </w:r>
      <w:r w:rsidR="00A52421">
        <w:rPr>
          <w:rFonts w:ascii="Cambria" w:hAnsi="Cambria"/>
          <w:szCs w:val="24"/>
          <w:lang w:val="sr-Latn-BA"/>
        </w:rPr>
        <w:t>.</w:t>
      </w:r>
      <w:r w:rsidR="00CB32CC" w:rsidRPr="00297437">
        <w:rPr>
          <w:rFonts w:ascii="Cambria" w:hAnsi="Cambria"/>
          <w:szCs w:val="24"/>
          <w:lang w:val="sr-Cyrl-BA"/>
        </w:rPr>
        <w:t xml:space="preserve">2, маргине, </w:t>
      </w:r>
      <w:r w:rsidR="00F47CA8" w:rsidRPr="00297437">
        <w:rPr>
          <w:rFonts w:ascii="Cambria" w:hAnsi="Cambria"/>
          <w:szCs w:val="24"/>
          <w:lang w:val="sr-Cyrl-BA"/>
        </w:rPr>
        <w:t xml:space="preserve">стилови </w:t>
      </w:r>
      <w:r w:rsidR="000F2DED" w:rsidRPr="00297437">
        <w:rPr>
          <w:rFonts w:ascii="Cambria" w:hAnsi="Cambria"/>
          <w:szCs w:val="24"/>
          <w:lang w:val="sr-Cyrl-BA"/>
        </w:rPr>
        <w:t>наслова поглавља и пасуса и</w:t>
      </w:r>
      <w:r w:rsidR="00F47CA8" w:rsidRPr="00297437">
        <w:rPr>
          <w:rFonts w:ascii="Cambria" w:hAnsi="Cambria"/>
          <w:szCs w:val="24"/>
          <w:lang w:val="sr-Cyrl-BA"/>
        </w:rPr>
        <w:t>тд.</w:t>
      </w:r>
      <w:r w:rsidR="00CB32CC" w:rsidRPr="00297437">
        <w:rPr>
          <w:rFonts w:ascii="Cambria" w:hAnsi="Cambria"/>
          <w:szCs w:val="24"/>
          <w:lang w:val="sr-Cyrl-BA"/>
        </w:rPr>
        <w:t>).</w:t>
      </w:r>
    </w:p>
    <w:p w:rsidR="00FC79E6" w:rsidRPr="00297437" w:rsidRDefault="00FC79E6" w:rsidP="000F2DED">
      <w:pPr>
        <w:jc w:val="center"/>
        <w:rPr>
          <w:rFonts w:ascii="Cambria" w:hAnsi="Cambria"/>
          <w:b/>
          <w:sz w:val="36"/>
          <w:szCs w:val="36"/>
          <w:lang w:val="sr-Cyrl-BA"/>
        </w:rPr>
      </w:pPr>
      <w:r w:rsidRPr="00297437">
        <w:rPr>
          <w:rFonts w:ascii="Cambria" w:hAnsi="Cambria"/>
          <w:b/>
          <w:sz w:val="36"/>
          <w:szCs w:val="36"/>
          <w:lang w:val="sr-Cyrl-BA"/>
        </w:rPr>
        <w:lastRenderedPageBreak/>
        <w:t>УНИВЕРЗИТЕТ У БАЊОЈ ЛУЦИ</w:t>
      </w:r>
    </w:p>
    <w:p w:rsidR="002B3DE0" w:rsidRPr="00297437" w:rsidRDefault="00FC79E6" w:rsidP="00FC79E6">
      <w:pPr>
        <w:jc w:val="center"/>
        <w:rPr>
          <w:rFonts w:ascii="Cambria" w:hAnsi="Cambria"/>
          <w:b/>
          <w:sz w:val="36"/>
          <w:szCs w:val="36"/>
          <w:lang w:val="sr-Cyrl-BA"/>
        </w:rPr>
      </w:pPr>
      <w:r w:rsidRPr="00297437">
        <w:rPr>
          <w:rFonts w:ascii="Cambria" w:hAnsi="Cambria"/>
          <w:b/>
          <w:sz w:val="36"/>
          <w:szCs w:val="36"/>
          <w:lang w:val="sr-Cyrl-BA"/>
        </w:rPr>
        <w:t>МАШИНСКИ ФАКУЛТЕТ</w:t>
      </w:r>
    </w:p>
    <w:p w:rsidR="00932496" w:rsidRPr="00297437" w:rsidRDefault="00932496" w:rsidP="00FC79E6">
      <w:pPr>
        <w:jc w:val="center"/>
        <w:rPr>
          <w:rFonts w:ascii="Cambria" w:hAnsi="Cambria"/>
          <w:sz w:val="22"/>
          <w:lang w:val="sr-Cyrl-BA"/>
        </w:rPr>
      </w:pPr>
    </w:p>
    <w:p w:rsidR="00E667A6" w:rsidRPr="00297437" w:rsidRDefault="002B3DE0" w:rsidP="005734A5">
      <w:pPr>
        <w:spacing w:before="3600"/>
        <w:jc w:val="center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Име</w:t>
      </w:r>
      <w:r w:rsidR="00E667A6" w:rsidRPr="00297437">
        <w:rPr>
          <w:rFonts w:ascii="Cambria" w:hAnsi="Cambria"/>
          <w:b/>
          <w:sz w:val="28"/>
          <w:szCs w:val="28"/>
          <w:lang w:val="sr-Cyrl-BA"/>
        </w:rPr>
        <w:t xml:space="preserve"> </w:t>
      </w:r>
      <w:r w:rsidR="005247BD" w:rsidRPr="00297437">
        <w:rPr>
          <w:rFonts w:ascii="Cambria" w:hAnsi="Cambria"/>
          <w:b/>
          <w:sz w:val="28"/>
          <w:szCs w:val="28"/>
          <w:lang w:val="sr-Cyrl-BA"/>
        </w:rPr>
        <w:t>и п</w:t>
      </w:r>
      <w:r w:rsidRPr="00297437">
        <w:rPr>
          <w:rFonts w:ascii="Cambria" w:hAnsi="Cambria"/>
          <w:b/>
          <w:sz w:val="28"/>
          <w:szCs w:val="28"/>
          <w:lang w:val="sr-Cyrl-BA"/>
        </w:rPr>
        <w:t>резиме</w:t>
      </w:r>
    </w:p>
    <w:p w:rsidR="00A52421" w:rsidRPr="00EE0375" w:rsidRDefault="00A52421" w:rsidP="00EE0375">
      <w:pPr>
        <w:spacing w:before="240" w:after="240"/>
        <w:jc w:val="center"/>
        <w:rPr>
          <w:rFonts w:ascii="Cambria" w:hAnsi="Cambria"/>
          <w:b/>
          <w:sz w:val="40"/>
          <w:szCs w:val="40"/>
          <w:lang w:val="sr-Cyrl-BA"/>
        </w:rPr>
      </w:pPr>
      <w:r w:rsidRPr="00297437">
        <w:rPr>
          <w:rFonts w:ascii="Cambria" w:hAnsi="Cambria"/>
          <w:b/>
          <w:sz w:val="40"/>
          <w:szCs w:val="40"/>
          <w:lang w:val="sr-Cyrl-BA"/>
        </w:rPr>
        <w:t xml:space="preserve">НАСЛОВ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</w:p>
    <w:p w:rsidR="002B3DE0" w:rsidRPr="00297437" w:rsidRDefault="00E667A6" w:rsidP="00FC79E6">
      <w:pPr>
        <w:spacing w:before="120" w:after="240"/>
        <w:jc w:val="center"/>
        <w:rPr>
          <w:rFonts w:ascii="Cambria" w:hAnsi="Cambria"/>
          <w:spacing w:val="60"/>
          <w:sz w:val="32"/>
          <w:szCs w:val="32"/>
          <w:lang w:val="sr-Cyrl-BA"/>
        </w:rPr>
      </w:pPr>
      <w:r w:rsidRPr="00297437">
        <w:rPr>
          <w:rFonts w:ascii="Cambria" w:hAnsi="Cambria"/>
          <w:spacing w:val="60"/>
          <w:sz w:val="32"/>
          <w:szCs w:val="32"/>
          <w:lang w:val="sr-Cyrl-BA"/>
        </w:rPr>
        <w:t>Завршни рад</w:t>
      </w:r>
      <w:r w:rsidR="001C4EBD" w:rsidRPr="00297437">
        <w:rPr>
          <w:rFonts w:ascii="Cambria" w:hAnsi="Cambria"/>
          <w:spacing w:val="60"/>
          <w:sz w:val="32"/>
          <w:szCs w:val="32"/>
          <w:lang w:val="sr-Cyrl-BA"/>
        </w:rPr>
        <w:t xml:space="preserve"> </w:t>
      </w:r>
      <w:r w:rsidR="000E0F35" w:rsidRPr="00297437">
        <w:rPr>
          <w:rFonts w:ascii="Cambria" w:hAnsi="Cambria"/>
          <w:spacing w:val="60"/>
          <w:sz w:val="32"/>
          <w:szCs w:val="32"/>
          <w:lang w:val="sr-Cyrl-BA"/>
        </w:rPr>
        <w:t xml:space="preserve">– </w:t>
      </w:r>
      <w:r w:rsidR="00C653BB" w:rsidRPr="00297437">
        <w:rPr>
          <w:rFonts w:ascii="Cambria" w:hAnsi="Cambria"/>
          <w:spacing w:val="60"/>
          <w:sz w:val="32"/>
          <w:szCs w:val="32"/>
          <w:lang w:val="sr-Cyrl-BA"/>
        </w:rPr>
        <w:t>I</w:t>
      </w:r>
      <w:r w:rsidR="000E0F35" w:rsidRPr="00297437">
        <w:rPr>
          <w:rFonts w:ascii="Cambria" w:hAnsi="Cambria"/>
          <w:spacing w:val="60"/>
          <w:sz w:val="32"/>
          <w:szCs w:val="32"/>
          <w:lang w:val="sr-Cyrl-BA"/>
        </w:rPr>
        <w:t xml:space="preserve"> </w:t>
      </w:r>
      <w:r w:rsidR="00C653BB" w:rsidRPr="00297437">
        <w:rPr>
          <w:rFonts w:ascii="Cambria" w:hAnsi="Cambria"/>
          <w:spacing w:val="60"/>
          <w:sz w:val="32"/>
          <w:szCs w:val="32"/>
          <w:lang w:val="sr-Cyrl-BA"/>
        </w:rPr>
        <w:t>циклус студија</w:t>
      </w: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0F2DED" w:rsidRPr="00297437" w:rsidRDefault="000F2DED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2F4120" w:rsidP="002F4120">
      <w:pPr>
        <w:spacing w:before="120"/>
        <w:jc w:val="left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>Ментор:</w:t>
      </w:r>
    </w:p>
    <w:p w:rsidR="002F4120" w:rsidRPr="00297437" w:rsidRDefault="002F4120" w:rsidP="002F4120">
      <w:pPr>
        <w:spacing w:before="120"/>
        <w:jc w:val="left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>Др</w:t>
      </w:r>
      <w:r w:rsidR="005247BD" w:rsidRPr="00297437">
        <w:rPr>
          <w:rFonts w:ascii="Cambria" w:hAnsi="Cambria"/>
          <w:sz w:val="28"/>
          <w:szCs w:val="28"/>
          <w:lang w:val="sr-Cyrl-BA"/>
        </w:rPr>
        <w:t xml:space="preserve"> (име и презиме)</w:t>
      </w:r>
      <w:r w:rsidRPr="00297437">
        <w:rPr>
          <w:rFonts w:ascii="Cambria" w:hAnsi="Cambria"/>
          <w:sz w:val="28"/>
          <w:szCs w:val="28"/>
          <w:lang w:val="sr-Cyrl-BA"/>
        </w:rPr>
        <w:t>, звање</w:t>
      </w: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2F4120" w:rsidRPr="00297437" w:rsidRDefault="002F4120" w:rsidP="002F4120">
      <w:pPr>
        <w:spacing w:before="120"/>
        <w:jc w:val="center"/>
        <w:rPr>
          <w:rFonts w:ascii="Cambria" w:hAnsi="Cambria"/>
          <w:sz w:val="28"/>
          <w:szCs w:val="28"/>
          <w:lang w:val="sr-Cyrl-BA"/>
        </w:rPr>
      </w:pPr>
    </w:p>
    <w:p w:rsidR="002E070B" w:rsidRPr="00297437" w:rsidRDefault="00E667A6" w:rsidP="002F4120">
      <w:pPr>
        <w:spacing w:before="120"/>
        <w:jc w:val="center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 xml:space="preserve">Бања Лука, </w:t>
      </w:r>
      <w:r w:rsidR="002F4120" w:rsidRPr="00297437">
        <w:rPr>
          <w:rFonts w:ascii="Cambria" w:hAnsi="Cambria"/>
          <w:sz w:val="28"/>
          <w:szCs w:val="28"/>
          <w:lang w:val="sr-Cyrl-BA"/>
        </w:rPr>
        <w:t xml:space="preserve">септембар </w:t>
      </w:r>
      <w:r w:rsidRPr="00297437">
        <w:rPr>
          <w:rFonts w:ascii="Cambria" w:hAnsi="Cambria"/>
          <w:sz w:val="28"/>
          <w:szCs w:val="28"/>
          <w:lang w:val="sr-Cyrl-BA"/>
        </w:rPr>
        <w:t>20</w:t>
      </w:r>
      <w:r w:rsidR="00EE6122" w:rsidRPr="00297437">
        <w:rPr>
          <w:rFonts w:ascii="Cambria" w:hAnsi="Cambria"/>
          <w:sz w:val="28"/>
          <w:szCs w:val="28"/>
          <w:lang w:val="sr-Cyrl-BA"/>
        </w:rPr>
        <w:t>18</w:t>
      </w:r>
      <w:r w:rsidRPr="00297437">
        <w:rPr>
          <w:rFonts w:ascii="Cambria" w:hAnsi="Cambria"/>
          <w:sz w:val="28"/>
          <w:szCs w:val="28"/>
          <w:lang w:val="sr-Cyrl-BA"/>
        </w:rPr>
        <w:t>.</w:t>
      </w:r>
    </w:p>
    <w:p w:rsidR="00FC79E6" w:rsidRPr="00297437" w:rsidRDefault="00216732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noProof/>
        </w:rPr>
        <w:lastRenderedPageBreak/>
        <w:drawing>
          <wp:inline distT="0" distB="0" distL="0" distR="0">
            <wp:extent cx="4791075" cy="80010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E6" w:rsidRPr="00297437" w:rsidRDefault="005247BD" w:rsidP="00E7789F">
      <w:pPr>
        <w:spacing w:before="3120"/>
        <w:jc w:val="center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Име и п</w:t>
      </w:r>
      <w:r w:rsidR="00FC79E6" w:rsidRPr="00297437">
        <w:rPr>
          <w:rFonts w:ascii="Cambria" w:hAnsi="Cambria"/>
          <w:b/>
          <w:sz w:val="28"/>
          <w:szCs w:val="28"/>
          <w:lang w:val="sr-Cyrl-BA"/>
        </w:rPr>
        <w:t>резиме</w:t>
      </w:r>
    </w:p>
    <w:p w:rsidR="00FC79E6" w:rsidRPr="00297437" w:rsidRDefault="00FC79E6" w:rsidP="00FC79E6">
      <w:pPr>
        <w:spacing w:before="240" w:after="240"/>
        <w:jc w:val="center"/>
        <w:rPr>
          <w:rFonts w:ascii="Cambria" w:hAnsi="Cambria"/>
          <w:b/>
          <w:sz w:val="40"/>
          <w:szCs w:val="40"/>
          <w:lang w:val="sr-Cyrl-BA"/>
        </w:rPr>
      </w:pPr>
      <w:r w:rsidRPr="00297437">
        <w:rPr>
          <w:rFonts w:ascii="Cambria" w:hAnsi="Cambria"/>
          <w:b/>
          <w:sz w:val="40"/>
          <w:szCs w:val="40"/>
          <w:lang w:val="sr-Cyrl-BA"/>
        </w:rPr>
        <w:t xml:space="preserve">НАСЛОВ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  <w:r w:rsidRPr="00297437">
        <w:rPr>
          <w:rFonts w:ascii="Cambria" w:hAnsi="Cambria"/>
          <w:b/>
          <w:sz w:val="40"/>
          <w:szCs w:val="40"/>
          <w:lang w:val="sr-Cyrl-BA"/>
        </w:rPr>
        <w:t xml:space="preserve"> </w:t>
      </w:r>
      <w:proofErr w:type="spellStart"/>
      <w:r w:rsidRPr="00297437">
        <w:rPr>
          <w:rFonts w:ascii="Cambria" w:hAnsi="Cambria"/>
          <w:b/>
          <w:sz w:val="40"/>
          <w:szCs w:val="40"/>
          <w:lang w:val="sr-Cyrl-BA"/>
        </w:rPr>
        <w:t>НАСЛОВ</w:t>
      </w:r>
      <w:proofErr w:type="spellEnd"/>
    </w:p>
    <w:p w:rsidR="00FC79E6" w:rsidRPr="00297437" w:rsidRDefault="005247BD" w:rsidP="00FC79E6">
      <w:pPr>
        <w:spacing w:before="120" w:after="240"/>
        <w:jc w:val="center"/>
        <w:rPr>
          <w:rFonts w:ascii="Cambria" w:hAnsi="Cambria"/>
          <w:spacing w:val="60"/>
          <w:sz w:val="32"/>
          <w:szCs w:val="32"/>
          <w:lang w:val="sr-Cyrl-BA"/>
        </w:rPr>
      </w:pPr>
      <w:r w:rsidRPr="00297437">
        <w:rPr>
          <w:rFonts w:ascii="Cambria" w:hAnsi="Cambria"/>
          <w:spacing w:val="60"/>
          <w:sz w:val="32"/>
          <w:szCs w:val="32"/>
          <w:lang w:val="sr-Cyrl-BA"/>
        </w:rPr>
        <w:t>Завршни рад</w:t>
      </w:r>
      <w:r w:rsidR="00FC79E6" w:rsidRPr="00297437">
        <w:rPr>
          <w:rFonts w:ascii="Cambria" w:hAnsi="Cambria"/>
          <w:spacing w:val="60"/>
          <w:sz w:val="32"/>
          <w:szCs w:val="32"/>
          <w:lang w:val="sr-Cyrl-BA"/>
        </w:rPr>
        <w:t xml:space="preserve"> </w:t>
      </w:r>
      <w:r w:rsidR="00350827" w:rsidRPr="00297437">
        <w:rPr>
          <w:rFonts w:ascii="Cambria" w:hAnsi="Cambria"/>
          <w:spacing w:val="60"/>
          <w:sz w:val="32"/>
          <w:szCs w:val="32"/>
          <w:lang w:val="sr-Cyrl-BA"/>
        </w:rPr>
        <w:t xml:space="preserve">– </w:t>
      </w:r>
      <w:r w:rsidR="00FC79E6" w:rsidRPr="00297437">
        <w:rPr>
          <w:rFonts w:ascii="Cambria" w:hAnsi="Cambria"/>
          <w:spacing w:val="60"/>
          <w:sz w:val="32"/>
          <w:szCs w:val="32"/>
          <w:lang w:val="sr-Cyrl-BA"/>
        </w:rPr>
        <w:t>I циклус студија</w:t>
      </w: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2F4120" w:rsidRPr="00297437" w:rsidRDefault="002F4120" w:rsidP="002F4120">
      <w:pPr>
        <w:spacing w:before="120"/>
        <w:jc w:val="left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>Ментор:</w:t>
      </w:r>
    </w:p>
    <w:p w:rsidR="002F4120" w:rsidRPr="00297437" w:rsidRDefault="002F4120" w:rsidP="002F4120">
      <w:pPr>
        <w:spacing w:before="120"/>
        <w:jc w:val="left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 xml:space="preserve">Др </w:t>
      </w:r>
      <w:r w:rsidR="005247BD" w:rsidRPr="00297437">
        <w:rPr>
          <w:rFonts w:ascii="Cambria" w:hAnsi="Cambria"/>
          <w:sz w:val="28"/>
          <w:szCs w:val="28"/>
          <w:lang w:val="sr-Cyrl-BA"/>
        </w:rPr>
        <w:t>(име и презиме)</w:t>
      </w:r>
      <w:r w:rsidRPr="00297437">
        <w:rPr>
          <w:rFonts w:ascii="Cambria" w:hAnsi="Cambria"/>
          <w:sz w:val="28"/>
          <w:szCs w:val="28"/>
          <w:lang w:val="sr-Cyrl-BA"/>
        </w:rPr>
        <w:t>, звање</w:t>
      </w:r>
    </w:p>
    <w:p w:rsidR="00FC79E6" w:rsidRPr="00297437" w:rsidRDefault="00FC79E6" w:rsidP="002F4120">
      <w:pPr>
        <w:spacing w:before="240"/>
        <w:jc w:val="left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</w:p>
    <w:p w:rsidR="00FC79E6" w:rsidRPr="00297437" w:rsidRDefault="00FC79E6" w:rsidP="00FC79E6">
      <w:pPr>
        <w:spacing w:before="240"/>
        <w:jc w:val="center"/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sz w:val="28"/>
          <w:szCs w:val="28"/>
          <w:lang w:val="sr-Cyrl-BA"/>
        </w:rPr>
        <w:t xml:space="preserve">Бања Лука, </w:t>
      </w:r>
      <w:r w:rsidR="002F4120" w:rsidRPr="00297437">
        <w:rPr>
          <w:rFonts w:ascii="Cambria" w:hAnsi="Cambria"/>
          <w:sz w:val="28"/>
          <w:szCs w:val="28"/>
          <w:lang w:val="sr-Cyrl-BA"/>
        </w:rPr>
        <w:t xml:space="preserve">септембар </w:t>
      </w:r>
      <w:r w:rsidRPr="00297437">
        <w:rPr>
          <w:rFonts w:ascii="Cambria" w:hAnsi="Cambria"/>
          <w:sz w:val="28"/>
          <w:szCs w:val="28"/>
          <w:lang w:val="sr-Cyrl-BA"/>
        </w:rPr>
        <w:t>2018.</w:t>
      </w:r>
    </w:p>
    <w:tbl>
      <w:tblPr>
        <w:tblW w:w="9115" w:type="dxa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053"/>
        <w:gridCol w:w="5425"/>
        <w:gridCol w:w="1637"/>
      </w:tblGrid>
      <w:tr w:rsidR="00A33ADC" w:rsidRPr="00A52421" w:rsidTr="00C63830">
        <w:trPr>
          <w:trHeight w:val="1418"/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ADC" w:rsidRPr="00A52421" w:rsidRDefault="00216732" w:rsidP="00C63830">
            <w:pPr>
              <w:jc w:val="center"/>
              <w:rPr>
                <w:rFonts w:asciiTheme="majorHAnsi" w:hAnsiTheme="majorHAnsi"/>
                <w:b/>
                <w:lang w:val="sr-Cyrl-BA"/>
              </w:rPr>
            </w:pPr>
            <w:r w:rsidRPr="00A52421">
              <w:rPr>
                <w:rFonts w:asciiTheme="majorHAnsi" w:hAnsiTheme="majorHAnsi"/>
                <w:b/>
                <w:noProof/>
              </w:rPr>
              <w:lastRenderedPageBreak/>
              <w:drawing>
                <wp:inline distT="0" distB="0" distL="0" distR="0">
                  <wp:extent cx="895350" cy="847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ADC" w:rsidRPr="00A52421" w:rsidRDefault="00A33ADC" w:rsidP="00C63830">
            <w:pPr>
              <w:spacing w:line="256" w:lineRule="auto"/>
              <w:rPr>
                <w:rFonts w:asciiTheme="majorHAnsi" w:hAnsiTheme="majorHAnsi"/>
                <w:b/>
                <w:lang w:val="sr-Cyrl-BA"/>
              </w:rPr>
            </w:pPr>
            <w:r w:rsidRPr="00A52421">
              <w:rPr>
                <w:rFonts w:asciiTheme="majorHAnsi" w:hAnsiTheme="majorHAnsi"/>
                <w:b/>
                <w:lang w:val="sr-Cyrl-BA"/>
              </w:rPr>
              <w:t>УНИВЕРЗИТЕТ У БАЊОЈ ЛУЦИ</w:t>
            </w:r>
          </w:p>
          <w:p w:rsidR="00A33ADC" w:rsidRPr="00A52421" w:rsidRDefault="00A33ADC" w:rsidP="00C63830">
            <w:pPr>
              <w:spacing w:line="256" w:lineRule="auto"/>
              <w:ind w:left="406" w:hanging="406"/>
              <w:rPr>
                <w:rFonts w:asciiTheme="majorHAnsi" w:hAnsiTheme="majorHAnsi"/>
                <w:b/>
                <w:lang w:val="sr-Cyrl-BA"/>
              </w:rPr>
            </w:pPr>
            <w:r w:rsidRPr="00A52421">
              <w:rPr>
                <w:rFonts w:asciiTheme="majorHAnsi" w:hAnsiTheme="majorHAnsi"/>
                <w:b/>
                <w:lang w:val="sr-Cyrl-BA"/>
              </w:rPr>
              <w:t xml:space="preserve">МАШИНСКИ ФАКУЛТЕТ </w:t>
            </w:r>
          </w:p>
          <w:p w:rsidR="00A33ADC" w:rsidRPr="00A52421" w:rsidRDefault="00A33ADC" w:rsidP="00C63830">
            <w:pPr>
              <w:spacing w:line="256" w:lineRule="auto"/>
              <w:ind w:left="406" w:hanging="406"/>
              <w:rPr>
                <w:rFonts w:asciiTheme="majorHAnsi" w:hAnsiTheme="majorHAnsi"/>
                <w:b/>
                <w:color w:val="002060"/>
                <w:lang w:val="sr-Cyrl-BA"/>
              </w:rPr>
            </w:pPr>
          </w:p>
          <w:p w:rsidR="00A33ADC" w:rsidRPr="00A52421" w:rsidRDefault="00A33ADC" w:rsidP="00C63830">
            <w:pPr>
              <w:spacing w:line="256" w:lineRule="auto"/>
              <w:ind w:left="406" w:hanging="406"/>
              <w:rPr>
                <w:rFonts w:asciiTheme="majorHAnsi" w:hAnsiTheme="majorHAnsi"/>
                <w:b/>
                <w:color w:val="002060"/>
                <w:lang w:val="sr-Cyrl-BA"/>
              </w:rPr>
            </w:pPr>
            <w:r w:rsidRPr="00A52421">
              <w:rPr>
                <w:rFonts w:asciiTheme="majorHAnsi" w:hAnsiTheme="majorHAnsi"/>
                <w:b/>
                <w:color w:val="002060"/>
                <w:lang w:val="sr-Cyrl-BA"/>
              </w:rPr>
              <w:t>НАВЕСТИ Студијски програм</w:t>
            </w:r>
            <w:r w:rsidRPr="00A52421">
              <w:rPr>
                <w:rFonts w:asciiTheme="majorHAnsi" w:hAnsiTheme="majorHAnsi"/>
                <w:b/>
                <w:color w:val="002060"/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ADC" w:rsidRPr="00A52421" w:rsidRDefault="00A33ADC" w:rsidP="00C63830">
            <w:pPr>
              <w:jc w:val="right"/>
              <w:rPr>
                <w:rFonts w:asciiTheme="majorHAnsi" w:hAnsiTheme="majorHAnsi"/>
                <w:b/>
                <w:lang w:val="sr-Cyrl-BA"/>
              </w:rPr>
            </w:pPr>
          </w:p>
        </w:tc>
      </w:tr>
    </w:tbl>
    <w:p w:rsidR="00A33ADC" w:rsidRPr="00297437" w:rsidRDefault="00A33ADC" w:rsidP="00A33ADC">
      <w:pPr>
        <w:rPr>
          <w:lang w:val="sr-Cyrl-BA"/>
        </w:rPr>
      </w:pPr>
    </w:p>
    <w:p w:rsidR="00A33ADC" w:rsidRPr="00297437" w:rsidRDefault="00A33ADC" w:rsidP="00A33ADC">
      <w:pPr>
        <w:rPr>
          <w:rFonts w:ascii="Calibri" w:hAnsi="Calibri"/>
          <w:b/>
          <w:bCs/>
          <w:lang w:val="sr-Cyrl-BA"/>
        </w:rPr>
      </w:pP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  <w:r w:rsidRPr="00297437">
        <w:rPr>
          <w:rFonts w:ascii="Calibri" w:hAnsi="Calibri"/>
          <w:b/>
          <w:bCs/>
          <w:lang w:val="sr-Cyrl-BA"/>
        </w:rPr>
        <w:tab/>
      </w:r>
    </w:p>
    <w:p w:rsidR="00A33ADC" w:rsidRPr="00C87F2D" w:rsidRDefault="00A33ADC" w:rsidP="00A33ADC">
      <w:pPr>
        <w:spacing w:line="288" w:lineRule="auto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 xml:space="preserve">На основу поднесене пријаве </w:t>
      </w:r>
      <w:r w:rsidR="00605C46" w:rsidRPr="00C87F2D">
        <w:rPr>
          <w:rFonts w:asciiTheme="majorHAnsi" w:hAnsiTheme="majorHAnsi"/>
          <w:bCs/>
          <w:lang w:val="sr-Cyrl-BA"/>
        </w:rPr>
        <w:t>(име и презиме)</w:t>
      </w:r>
      <w:r w:rsidRPr="00C87F2D">
        <w:rPr>
          <w:rFonts w:asciiTheme="majorHAnsi" w:hAnsiTheme="majorHAnsi"/>
          <w:bCs/>
          <w:lang w:val="sr-Cyrl-BA"/>
        </w:rPr>
        <w:t xml:space="preserve"> студента Машинског факултета Универзитета у </w:t>
      </w:r>
      <w:proofErr w:type="spellStart"/>
      <w:r w:rsidRPr="00C87F2D">
        <w:rPr>
          <w:rFonts w:asciiTheme="majorHAnsi" w:hAnsiTheme="majorHAnsi"/>
          <w:bCs/>
          <w:lang w:val="sr-Cyrl-BA"/>
        </w:rPr>
        <w:t>Бањој</w:t>
      </w:r>
      <w:proofErr w:type="spellEnd"/>
      <w:r w:rsidRPr="00C87F2D">
        <w:rPr>
          <w:rFonts w:asciiTheme="majorHAnsi" w:hAnsiTheme="majorHAnsi"/>
          <w:bCs/>
          <w:lang w:val="sr-Cyrl-BA"/>
        </w:rPr>
        <w:t xml:space="preserve"> Луци </w:t>
      </w:r>
      <w:r w:rsidR="00336A55" w:rsidRPr="00C87F2D">
        <w:rPr>
          <w:rFonts w:asciiTheme="majorHAnsi" w:hAnsiTheme="majorHAnsi"/>
          <w:bCs/>
          <w:lang w:val="sr-Cyrl-BA"/>
        </w:rPr>
        <w:t>на студијском прогр</w:t>
      </w:r>
      <w:r w:rsidRPr="00C87F2D">
        <w:rPr>
          <w:rFonts w:asciiTheme="majorHAnsi" w:hAnsiTheme="majorHAnsi"/>
          <w:bCs/>
          <w:lang w:val="sr-Cyrl-BA"/>
        </w:rPr>
        <w:t xml:space="preserve">аму </w:t>
      </w:r>
      <w:r w:rsidRPr="00C87F2D">
        <w:rPr>
          <w:rFonts w:asciiTheme="majorHAnsi" w:hAnsiTheme="majorHAnsi"/>
          <w:bCs/>
          <w:color w:val="002060"/>
          <w:lang w:val="sr-Cyrl-BA"/>
        </w:rPr>
        <w:t>НАЗИВ</w:t>
      </w:r>
      <w:r w:rsidRPr="00C87F2D">
        <w:rPr>
          <w:rFonts w:asciiTheme="majorHAnsi" w:hAnsiTheme="majorHAnsi"/>
          <w:bCs/>
          <w:lang w:val="sr-Cyrl-BA"/>
        </w:rPr>
        <w:t xml:space="preserve">  одређује се из предмет</w:t>
      </w:r>
      <w:r w:rsidR="00336A55" w:rsidRPr="00C87F2D">
        <w:rPr>
          <w:rFonts w:asciiTheme="majorHAnsi" w:hAnsiTheme="majorHAnsi"/>
          <w:bCs/>
          <w:lang w:val="sr-Cyrl-BA"/>
        </w:rPr>
        <w:t>а</w:t>
      </w:r>
      <w:r w:rsidRPr="00C87F2D">
        <w:rPr>
          <w:rFonts w:asciiTheme="majorHAnsi" w:hAnsiTheme="majorHAnsi"/>
          <w:bCs/>
          <w:lang w:val="sr-Cyrl-BA"/>
        </w:rPr>
        <w:t xml:space="preserve"> </w:t>
      </w:r>
      <w:r w:rsidRPr="00C87F2D">
        <w:rPr>
          <w:rFonts w:asciiTheme="majorHAnsi" w:hAnsiTheme="majorHAnsi"/>
          <w:bCs/>
          <w:color w:val="002060"/>
          <w:lang w:val="sr-Cyrl-BA"/>
        </w:rPr>
        <w:t xml:space="preserve">НАЗИВ ПРЕДМЕТА </w:t>
      </w:r>
      <w:r w:rsidRPr="00C87F2D">
        <w:rPr>
          <w:rFonts w:asciiTheme="majorHAnsi" w:hAnsiTheme="majorHAnsi"/>
          <w:bCs/>
          <w:lang w:val="sr-Cyrl-BA"/>
        </w:rPr>
        <w:t>сљедећи:</w:t>
      </w: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jc w:val="center"/>
        <w:rPr>
          <w:rFonts w:asciiTheme="majorHAnsi" w:hAnsiTheme="majorHAnsi"/>
          <w:b/>
          <w:bCs/>
          <w:sz w:val="28"/>
          <w:szCs w:val="28"/>
          <w:lang w:val="sr-Cyrl-BA"/>
        </w:rPr>
      </w:pPr>
    </w:p>
    <w:p w:rsidR="00A33ADC" w:rsidRPr="00C87F2D" w:rsidRDefault="00A33ADC" w:rsidP="00A33ADC">
      <w:pPr>
        <w:jc w:val="center"/>
        <w:rPr>
          <w:rFonts w:asciiTheme="majorHAnsi" w:hAnsiTheme="majorHAnsi"/>
          <w:b/>
          <w:bCs/>
          <w:sz w:val="28"/>
          <w:szCs w:val="28"/>
          <w:lang w:val="sr-Cyrl-BA"/>
        </w:rPr>
      </w:pPr>
    </w:p>
    <w:p w:rsidR="00A33ADC" w:rsidRPr="00C87F2D" w:rsidRDefault="00A33ADC" w:rsidP="00A33ADC">
      <w:pPr>
        <w:jc w:val="center"/>
        <w:rPr>
          <w:rFonts w:asciiTheme="majorHAnsi" w:hAnsiTheme="majorHAnsi"/>
          <w:b/>
          <w:bCs/>
          <w:sz w:val="28"/>
          <w:szCs w:val="28"/>
          <w:lang w:val="sr-Cyrl-BA"/>
        </w:rPr>
      </w:pPr>
      <w:r w:rsidRPr="00C87F2D">
        <w:rPr>
          <w:rFonts w:asciiTheme="majorHAnsi" w:hAnsiTheme="majorHAnsi"/>
          <w:b/>
          <w:bCs/>
          <w:sz w:val="28"/>
          <w:szCs w:val="28"/>
          <w:lang w:val="sr-Cyrl-BA"/>
        </w:rPr>
        <w:t>ЗАДАТАК ЗАВРШНОГ РАДА</w:t>
      </w:r>
    </w:p>
    <w:p w:rsidR="00A33ADC" w:rsidRPr="00C87F2D" w:rsidRDefault="00A33ADC" w:rsidP="00A33ADC">
      <w:pPr>
        <w:jc w:val="center"/>
        <w:rPr>
          <w:rFonts w:asciiTheme="majorHAnsi" w:hAnsiTheme="majorHAnsi"/>
          <w:b/>
          <w:bCs/>
          <w:sz w:val="28"/>
          <w:szCs w:val="28"/>
          <w:lang w:val="sr-Cyrl-BA"/>
        </w:rPr>
      </w:pPr>
    </w:p>
    <w:p w:rsidR="00A33ADC" w:rsidRPr="00C87F2D" w:rsidRDefault="00A33ADC" w:rsidP="00A33ADC">
      <w:pPr>
        <w:jc w:val="center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>Назив теме:</w:t>
      </w:r>
      <w:r w:rsidRPr="00C87F2D">
        <w:rPr>
          <w:rFonts w:asciiTheme="majorHAnsi" w:hAnsiTheme="majorHAnsi"/>
          <w:b/>
          <w:bCs/>
          <w:lang w:val="sr-Cyrl-BA"/>
        </w:rPr>
        <w:t xml:space="preserve"> </w:t>
      </w:r>
      <w:r w:rsidRPr="00C87F2D">
        <w:rPr>
          <w:rFonts w:asciiTheme="majorHAnsi" w:hAnsiTheme="majorHAnsi"/>
          <w:b/>
          <w:bCs/>
          <w:color w:val="002060"/>
          <w:lang w:val="sr-Cyrl-BA"/>
        </w:rPr>
        <w:t>_</w:t>
      </w:r>
      <w:r w:rsidRPr="00C87F2D">
        <w:rPr>
          <w:rFonts w:asciiTheme="majorHAnsi" w:hAnsiTheme="majorHAnsi"/>
          <w:b/>
          <w:bCs/>
          <w:lang w:val="sr-Cyrl-BA"/>
        </w:rPr>
        <w:t>___________________________</w:t>
      </w:r>
    </w:p>
    <w:p w:rsidR="00A33ADC" w:rsidRPr="00C87F2D" w:rsidRDefault="00A33ADC" w:rsidP="00A33ADC">
      <w:pPr>
        <w:jc w:val="center"/>
        <w:rPr>
          <w:rFonts w:asciiTheme="majorHAnsi" w:hAnsiTheme="majorHAnsi"/>
          <w:b/>
          <w:bCs/>
          <w:lang w:val="sr-Cyrl-BA"/>
        </w:rPr>
      </w:pPr>
    </w:p>
    <w:p w:rsidR="00A33ADC" w:rsidRPr="00C87F2D" w:rsidRDefault="00A33ADC" w:rsidP="00A33ADC">
      <w:pPr>
        <w:ind w:left="1701" w:hanging="1701"/>
        <w:rPr>
          <w:rFonts w:asciiTheme="majorHAnsi" w:hAnsiTheme="majorHAnsi"/>
          <w:b/>
          <w:bCs/>
          <w:lang w:val="sr-Cyrl-BA"/>
        </w:rPr>
      </w:pPr>
    </w:p>
    <w:p w:rsidR="00A33ADC" w:rsidRPr="00C87F2D" w:rsidRDefault="00A33ADC" w:rsidP="00A33ADC">
      <w:pPr>
        <w:spacing w:before="120" w:after="120" w:line="276" w:lineRule="auto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 xml:space="preserve">Опис теме: </w:t>
      </w:r>
    </w:p>
    <w:p w:rsidR="00A33ADC" w:rsidRPr="00C87F2D" w:rsidRDefault="00A33ADC" w:rsidP="00A33ADC">
      <w:pPr>
        <w:spacing w:before="12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spacing w:before="12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spacing w:before="12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spacing w:before="12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spacing w:before="120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 xml:space="preserve">Задатак: </w:t>
      </w: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ind w:firstLine="36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>Бања Лука, _________. године</w:t>
      </w:r>
    </w:p>
    <w:p w:rsidR="00A33ADC" w:rsidRPr="00C87F2D" w:rsidRDefault="00A33ADC" w:rsidP="00A33ADC">
      <w:pPr>
        <w:ind w:firstLine="360"/>
        <w:rPr>
          <w:rFonts w:asciiTheme="majorHAnsi" w:hAnsiTheme="majorHAnsi"/>
          <w:bCs/>
          <w:lang w:val="sr-Cyrl-BA"/>
        </w:rPr>
      </w:pPr>
    </w:p>
    <w:p w:rsidR="00A33ADC" w:rsidRPr="00C87F2D" w:rsidRDefault="00A33ADC" w:rsidP="00A33ADC">
      <w:pPr>
        <w:ind w:left="4320" w:firstLine="720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/>
          <w:bCs/>
          <w:lang w:val="sr-Cyrl-BA"/>
        </w:rPr>
        <w:t>Ментор – предметни  наставник</w:t>
      </w:r>
      <w:r w:rsidRPr="00C87F2D">
        <w:rPr>
          <w:rFonts w:asciiTheme="majorHAnsi" w:hAnsiTheme="majorHAnsi"/>
          <w:bCs/>
          <w:lang w:val="sr-Cyrl-BA"/>
        </w:rPr>
        <w:t>:</w:t>
      </w:r>
      <w:r w:rsidRPr="00C87F2D">
        <w:rPr>
          <w:rFonts w:asciiTheme="majorHAnsi" w:hAnsiTheme="majorHAnsi"/>
          <w:bCs/>
          <w:lang w:val="sr-Cyrl-BA"/>
        </w:rPr>
        <w:tab/>
      </w:r>
      <w:r w:rsidRPr="00C87F2D">
        <w:rPr>
          <w:rFonts w:asciiTheme="majorHAnsi" w:hAnsiTheme="majorHAnsi"/>
          <w:bCs/>
          <w:lang w:val="sr-Cyrl-BA"/>
        </w:rPr>
        <w:tab/>
      </w:r>
      <w:r w:rsidRPr="00C87F2D">
        <w:rPr>
          <w:rFonts w:asciiTheme="majorHAnsi" w:hAnsiTheme="majorHAnsi"/>
          <w:bCs/>
          <w:lang w:val="sr-Cyrl-BA"/>
        </w:rPr>
        <w:tab/>
      </w:r>
      <w:r w:rsidRPr="00C87F2D">
        <w:rPr>
          <w:rFonts w:asciiTheme="majorHAnsi" w:hAnsiTheme="majorHAnsi"/>
          <w:bCs/>
          <w:lang w:val="sr-Cyrl-BA"/>
        </w:rPr>
        <w:tab/>
      </w:r>
      <w:r w:rsidRPr="00C87F2D">
        <w:rPr>
          <w:rFonts w:asciiTheme="majorHAnsi" w:hAnsiTheme="majorHAnsi"/>
          <w:bCs/>
          <w:lang w:val="sr-Cyrl-BA"/>
        </w:rPr>
        <w:tab/>
      </w:r>
    </w:p>
    <w:p w:rsidR="00A33ADC" w:rsidRPr="00C87F2D" w:rsidRDefault="00A33ADC" w:rsidP="00A33ADC">
      <w:pPr>
        <w:ind w:left="4320" w:firstLine="720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>__________________________</w:t>
      </w:r>
    </w:p>
    <w:p w:rsidR="00A33ADC" w:rsidRPr="00C87F2D" w:rsidRDefault="00605C46" w:rsidP="00A33ADC">
      <w:pPr>
        <w:spacing w:before="120"/>
        <w:ind w:left="4321" w:firstLine="720"/>
        <w:rPr>
          <w:rFonts w:asciiTheme="majorHAnsi" w:hAnsiTheme="majorHAnsi"/>
          <w:bCs/>
          <w:lang w:val="sr-Cyrl-BA"/>
        </w:rPr>
      </w:pPr>
      <w:r w:rsidRPr="00C87F2D">
        <w:rPr>
          <w:rFonts w:asciiTheme="majorHAnsi" w:hAnsiTheme="majorHAnsi"/>
          <w:bCs/>
          <w:lang w:val="sr-Cyrl-BA"/>
        </w:rPr>
        <w:t>Д</w:t>
      </w:r>
      <w:r w:rsidR="00A33ADC" w:rsidRPr="00C87F2D">
        <w:rPr>
          <w:rFonts w:asciiTheme="majorHAnsi" w:hAnsiTheme="majorHAnsi"/>
          <w:bCs/>
          <w:lang w:val="sr-Cyrl-BA"/>
        </w:rPr>
        <w:t xml:space="preserve">р </w:t>
      </w:r>
      <w:r w:rsidRPr="00C87F2D">
        <w:rPr>
          <w:rFonts w:asciiTheme="majorHAnsi" w:hAnsiTheme="majorHAnsi"/>
          <w:bCs/>
          <w:lang w:val="sr-Cyrl-BA"/>
        </w:rPr>
        <w:t>(име и презиме)</w:t>
      </w:r>
      <w:r w:rsidR="00A33ADC" w:rsidRPr="00C87F2D">
        <w:rPr>
          <w:rFonts w:asciiTheme="majorHAnsi" w:hAnsiTheme="majorHAnsi"/>
          <w:bCs/>
          <w:lang w:val="sr-Cyrl-BA"/>
        </w:rPr>
        <w:t>, звање</w:t>
      </w:r>
      <w:r w:rsidR="00A33ADC" w:rsidRPr="00C87F2D">
        <w:rPr>
          <w:rFonts w:asciiTheme="majorHAnsi" w:hAnsiTheme="majorHAnsi"/>
          <w:bCs/>
          <w:lang w:val="sr-Cyrl-BA"/>
        </w:rPr>
        <w:tab/>
      </w:r>
      <w:r w:rsidR="00A33ADC" w:rsidRPr="00C87F2D">
        <w:rPr>
          <w:rFonts w:asciiTheme="majorHAnsi" w:hAnsiTheme="majorHAnsi"/>
          <w:bCs/>
          <w:lang w:val="sr-Cyrl-BA"/>
        </w:rPr>
        <w:tab/>
      </w:r>
      <w:r w:rsidR="00A33ADC" w:rsidRPr="00C87F2D">
        <w:rPr>
          <w:rFonts w:asciiTheme="majorHAnsi" w:hAnsiTheme="majorHAnsi"/>
          <w:bCs/>
          <w:lang w:val="sr-Cyrl-BA"/>
        </w:rPr>
        <w:tab/>
      </w:r>
      <w:r w:rsidR="00A33ADC" w:rsidRPr="00C87F2D">
        <w:rPr>
          <w:rFonts w:asciiTheme="majorHAnsi" w:hAnsiTheme="majorHAnsi"/>
          <w:bCs/>
          <w:lang w:val="sr-Cyrl-BA"/>
        </w:rPr>
        <w:tab/>
      </w: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F20052" w:rsidRPr="00297437" w:rsidRDefault="00F20052" w:rsidP="00F20052">
      <w:pPr>
        <w:ind w:left="4320" w:firstLine="720"/>
        <w:jc w:val="center"/>
        <w:rPr>
          <w:rFonts w:ascii="Cambria" w:hAnsi="Cambria" w:cs="Calibri"/>
          <w:bCs/>
          <w:lang w:val="sr-Cyrl-BA"/>
        </w:rPr>
      </w:pPr>
    </w:p>
    <w:p w:rsidR="000F2DED" w:rsidRPr="00297437" w:rsidRDefault="000F2DED" w:rsidP="000F2DED">
      <w:pPr>
        <w:ind w:left="3544" w:hanging="992"/>
        <w:jc w:val="center"/>
        <w:rPr>
          <w:rFonts w:ascii="Cambria" w:hAnsi="Cambria" w:cs="Calibri"/>
          <w:bCs/>
          <w:lang w:val="sr-Cyrl-BA"/>
        </w:rPr>
      </w:pPr>
    </w:p>
    <w:p w:rsidR="000F2DED" w:rsidRPr="00297437" w:rsidRDefault="000F2DED" w:rsidP="000F2DED">
      <w:pPr>
        <w:ind w:left="3544" w:hanging="992"/>
        <w:jc w:val="center"/>
        <w:rPr>
          <w:rFonts w:ascii="Cambria" w:hAnsi="Cambria" w:cs="Calibri"/>
          <w:bCs/>
          <w:lang w:val="sr-Cyrl-BA"/>
        </w:rPr>
      </w:pPr>
    </w:p>
    <w:p w:rsidR="008C7789" w:rsidRPr="00297437" w:rsidRDefault="00F20052" w:rsidP="000F2DED">
      <w:pPr>
        <w:ind w:left="3544" w:hanging="992"/>
        <w:jc w:val="center"/>
        <w:rPr>
          <w:rFonts w:ascii="Cambria" w:hAnsi="Cambria" w:cs="Calibri"/>
          <w:bCs/>
          <w:lang w:val="sr-Cyrl-BA"/>
        </w:rPr>
      </w:pPr>
      <w:r w:rsidRPr="00297437">
        <w:rPr>
          <w:rFonts w:ascii="Cambria" w:hAnsi="Cambria" w:cs="Calibri"/>
          <w:bCs/>
          <w:lang w:val="sr-Cyrl-BA"/>
        </w:rPr>
        <w:t>ИЗЈАВА</w:t>
      </w:r>
      <w:r w:rsidR="005C179B" w:rsidRPr="00297437">
        <w:rPr>
          <w:rFonts w:ascii="Cambria" w:hAnsi="Cambria" w:cs="Calibri"/>
          <w:bCs/>
          <w:lang w:val="sr-Cyrl-BA"/>
        </w:rPr>
        <w:t>/ПОСВЕТА</w:t>
      </w:r>
    </w:p>
    <w:p w:rsidR="000F2DED" w:rsidRPr="00297437" w:rsidRDefault="000F2DED" w:rsidP="000F2DED">
      <w:pPr>
        <w:ind w:left="3402"/>
        <w:rPr>
          <w:rFonts w:ascii="Cambria" w:hAnsi="Cambria" w:cs="Calibri"/>
          <w:bCs/>
          <w:lang w:val="sr-Cyrl-BA"/>
        </w:rPr>
      </w:pPr>
    </w:p>
    <w:p w:rsidR="000F2DED" w:rsidRPr="00297437" w:rsidRDefault="000F2DED" w:rsidP="000F2DED">
      <w:pPr>
        <w:ind w:left="3402"/>
        <w:rPr>
          <w:rFonts w:ascii="Cambria" w:hAnsi="Cambria" w:cs="Calibri"/>
          <w:bCs/>
          <w:lang w:val="sr-Cyrl-BA"/>
        </w:rPr>
      </w:pPr>
    </w:p>
    <w:p w:rsidR="000F2DED" w:rsidRPr="00297437" w:rsidRDefault="000F2DED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8C7789" w:rsidRPr="00297437" w:rsidRDefault="008C7789" w:rsidP="000F2DED">
      <w:pPr>
        <w:ind w:left="3402"/>
        <w:rPr>
          <w:rFonts w:ascii="Cambria" w:hAnsi="Cambria" w:cs="Calibri"/>
          <w:bCs/>
          <w:lang w:val="sr-Cyrl-BA"/>
        </w:rPr>
      </w:pPr>
    </w:p>
    <w:p w:rsidR="0042637B" w:rsidRPr="00297437" w:rsidRDefault="0042637B" w:rsidP="000F2DED">
      <w:pPr>
        <w:ind w:left="3402"/>
        <w:rPr>
          <w:rFonts w:ascii="Cambria" w:hAnsi="Cambria" w:cs="Calibri"/>
          <w:bCs/>
          <w:lang w:val="sr-Cyrl-BA"/>
        </w:rPr>
      </w:pPr>
    </w:p>
    <w:p w:rsidR="00150F78" w:rsidRPr="00297437" w:rsidRDefault="00150F78" w:rsidP="00150F78">
      <w:pPr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lastRenderedPageBreak/>
        <w:t>САДРЖАЈ</w:t>
      </w:r>
    </w:p>
    <w:p w:rsidR="00150F78" w:rsidRPr="00297437" w:rsidRDefault="00150F78" w:rsidP="00150F78">
      <w:pPr>
        <w:rPr>
          <w:rFonts w:ascii="Cambria" w:hAnsi="Cambria"/>
          <w:sz w:val="28"/>
          <w:szCs w:val="28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 xml:space="preserve">1. </w:t>
      </w:r>
      <w:r w:rsidR="00150F78" w:rsidRPr="00297437">
        <w:rPr>
          <w:rFonts w:ascii="Cambria" w:hAnsi="Cambria"/>
          <w:b/>
          <w:sz w:val="28"/>
          <w:szCs w:val="28"/>
          <w:lang w:val="sr-Cyrl-BA"/>
        </w:rPr>
        <w:t>УВОД</w:t>
      </w:r>
      <w:r w:rsidR="00150F78" w:rsidRPr="00297437">
        <w:rPr>
          <w:rFonts w:ascii="Cambria" w:hAnsi="Cambria"/>
          <w:sz w:val="28"/>
          <w:szCs w:val="28"/>
          <w:lang w:val="sr-Cyrl-BA"/>
        </w:rPr>
        <w:tab/>
        <w:t>х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1.1.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1.2.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ххххххххх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-----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-----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-----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 xml:space="preserve">2. </w:t>
      </w:r>
      <w:r w:rsidR="002B3DE0" w:rsidRPr="00297437">
        <w:rPr>
          <w:rFonts w:ascii="Cambria" w:hAnsi="Cambria"/>
          <w:b/>
          <w:sz w:val="28"/>
          <w:szCs w:val="28"/>
          <w:lang w:val="sr-Cyrl-BA"/>
        </w:rPr>
        <w:t>ПОГЛАВЉЕ</w:t>
      </w:r>
      <w:r w:rsidR="00150F78" w:rsidRPr="00297437">
        <w:rPr>
          <w:rFonts w:ascii="Cambria" w:hAnsi="Cambria"/>
          <w:sz w:val="28"/>
          <w:szCs w:val="28"/>
          <w:lang w:val="sr-Cyrl-BA"/>
        </w:rPr>
        <w:tab/>
        <w:t>х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2.1.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2.2.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ххххххххх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 xml:space="preserve">3. </w:t>
      </w:r>
      <w:r w:rsidR="002B3DE0" w:rsidRPr="00297437">
        <w:rPr>
          <w:rFonts w:ascii="Cambria" w:hAnsi="Cambria"/>
          <w:b/>
          <w:sz w:val="28"/>
          <w:szCs w:val="28"/>
          <w:lang w:val="sr-Cyrl-BA"/>
        </w:rPr>
        <w:t>ПОГЛАВЉЕ</w:t>
      </w:r>
      <w:r w:rsidR="00150F78" w:rsidRPr="00297437">
        <w:rPr>
          <w:rFonts w:ascii="Cambria" w:hAnsi="Cambria"/>
          <w:sz w:val="28"/>
          <w:szCs w:val="28"/>
          <w:lang w:val="sr-Cyrl-BA"/>
        </w:rPr>
        <w:tab/>
        <w:t>х</w:t>
      </w: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 w:val="28"/>
          <w:szCs w:val="28"/>
          <w:lang w:val="sr-Cyrl-BA"/>
        </w:rPr>
      </w:pP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3.1.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150F78" w:rsidRPr="00297437" w:rsidRDefault="00F20052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3.2.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50F78" w:rsidRPr="00297437">
        <w:rPr>
          <w:rFonts w:ascii="Cambria" w:hAnsi="Cambria"/>
          <w:szCs w:val="24"/>
          <w:lang w:val="sr-Cyrl-BA"/>
        </w:rPr>
        <w:t>ххххххххх</w:t>
      </w:r>
      <w:proofErr w:type="spellEnd"/>
      <w:r w:rsidR="00150F78" w:rsidRPr="00297437">
        <w:rPr>
          <w:rFonts w:ascii="Cambria" w:hAnsi="Cambria"/>
          <w:szCs w:val="24"/>
          <w:lang w:val="sr-Cyrl-BA"/>
        </w:rPr>
        <w:tab/>
        <w:t>х</w:t>
      </w: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22147F" w:rsidRPr="00297437" w:rsidRDefault="0022147F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szCs w:val="24"/>
          <w:lang w:val="sr-Cyrl-BA"/>
        </w:rPr>
      </w:pPr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spacing w:before="120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9. ЗАКЉУЧАК</w:t>
      </w:r>
      <w:r w:rsidR="00F57363" w:rsidRPr="00297437">
        <w:rPr>
          <w:rFonts w:ascii="Cambria" w:hAnsi="Cambria"/>
          <w:b/>
          <w:sz w:val="28"/>
          <w:szCs w:val="28"/>
          <w:lang w:val="sr-Cyrl-BA"/>
        </w:rPr>
        <w:t xml:space="preserve"> </w:t>
      </w:r>
      <w:r w:rsidR="00F57363" w:rsidRPr="00297437">
        <w:rPr>
          <w:rFonts w:ascii="Cambria" w:hAnsi="Cambria"/>
          <w:sz w:val="28"/>
          <w:szCs w:val="28"/>
          <w:lang w:val="sr-Cyrl-BA"/>
        </w:rPr>
        <w:tab/>
      </w:r>
      <w:proofErr w:type="spellStart"/>
      <w:r w:rsidR="00F57363" w:rsidRPr="00297437">
        <w:rPr>
          <w:rFonts w:ascii="Cambria" w:hAnsi="Cambria"/>
          <w:sz w:val="28"/>
          <w:szCs w:val="28"/>
          <w:lang w:val="sr-Cyrl-BA"/>
        </w:rPr>
        <w:t>х</w:t>
      </w:r>
      <w:r w:rsidR="00B60402">
        <w:rPr>
          <w:rFonts w:ascii="Cambria" w:hAnsi="Cambria"/>
          <w:sz w:val="28"/>
          <w:szCs w:val="28"/>
          <w:lang w:val="sr-Cyrl-BA"/>
        </w:rPr>
        <w:t>х</w:t>
      </w:r>
      <w:proofErr w:type="spellEnd"/>
    </w:p>
    <w:p w:rsidR="00150F78" w:rsidRPr="00297437" w:rsidRDefault="00150F7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b/>
          <w:sz w:val="28"/>
          <w:szCs w:val="28"/>
          <w:lang w:val="sr-Cyrl-BA"/>
        </w:rPr>
      </w:pPr>
    </w:p>
    <w:p w:rsidR="00730BA8" w:rsidRPr="00297437" w:rsidRDefault="00730BA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b/>
          <w:sz w:val="28"/>
          <w:szCs w:val="28"/>
          <w:lang w:val="sr-Cyrl-BA"/>
        </w:rPr>
      </w:pPr>
    </w:p>
    <w:p w:rsidR="00730BA8" w:rsidRPr="00297437" w:rsidRDefault="00730BA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b/>
          <w:sz w:val="28"/>
          <w:szCs w:val="28"/>
          <w:lang w:val="sr-Cyrl-BA"/>
        </w:rPr>
      </w:pPr>
    </w:p>
    <w:p w:rsidR="00730BA8" w:rsidRPr="00297437" w:rsidRDefault="00730BA8" w:rsidP="00E73303">
      <w:pPr>
        <w:tabs>
          <w:tab w:val="right" w:leader="dot" w:pos="8789"/>
          <w:tab w:val="right" w:leader="dot" w:pos="9356"/>
        </w:tabs>
        <w:rPr>
          <w:rFonts w:ascii="Cambria" w:hAnsi="Cambria"/>
          <w:b/>
          <w:sz w:val="28"/>
          <w:szCs w:val="28"/>
          <w:lang w:val="sr-Cyrl-BA"/>
        </w:rPr>
      </w:pPr>
    </w:p>
    <w:p w:rsidR="00EE6122" w:rsidRPr="00297437" w:rsidRDefault="00150F78" w:rsidP="00E73303">
      <w:pPr>
        <w:tabs>
          <w:tab w:val="right" w:leader="dot" w:pos="8789"/>
          <w:tab w:val="right" w:leader="dot" w:pos="9356"/>
        </w:tabs>
        <w:spacing w:before="120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ЛИТЕРАТУРА</w:t>
      </w:r>
      <w:r w:rsidRPr="00297437">
        <w:rPr>
          <w:rFonts w:ascii="Cambria" w:hAnsi="Cambria"/>
          <w:sz w:val="28"/>
          <w:szCs w:val="28"/>
          <w:lang w:val="sr-Cyrl-BA"/>
        </w:rPr>
        <w:tab/>
      </w:r>
      <w:proofErr w:type="spellStart"/>
      <w:r w:rsidR="00EE6122" w:rsidRPr="00297437">
        <w:rPr>
          <w:rFonts w:ascii="Cambria" w:hAnsi="Cambria"/>
          <w:szCs w:val="24"/>
          <w:lang w:val="sr-Cyrl-BA"/>
        </w:rPr>
        <w:t>х</w:t>
      </w:r>
      <w:r w:rsidR="00B60402">
        <w:rPr>
          <w:rFonts w:ascii="Cambria" w:hAnsi="Cambria"/>
          <w:szCs w:val="24"/>
          <w:lang w:val="sr-Cyrl-BA"/>
        </w:rPr>
        <w:t>х</w:t>
      </w:r>
      <w:proofErr w:type="spellEnd"/>
    </w:p>
    <w:p w:rsidR="001256A4" w:rsidRPr="00297437" w:rsidRDefault="00EE6122" w:rsidP="00E73303">
      <w:pPr>
        <w:tabs>
          <w:tab w:val="right" w:leader="dot" w:pos="8789"/>
          <w:tab w:val="right" w:leader="dot" w:pos="9356"/>
        </w:tabs>
        <w:spacing w:before="120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ПРИЛОЗИ</w:t>
      </w:r>
      <w:r w:rsidRPr="00297437">
        <w:rPr>
          <w:rFonts w:ascii="Cambria" w:hAnsi="Cambria"/>
          <w:sz w:val="28"/>
          <w:szCs w:val="28"/>
          <w:lang w:val="sr-Cyrl-BA"/>
        </w:rPr>
        <w:tab/>
      </w:r>
      <w:proofErr w:type="spellStart"/>
      <w:r w:rsidRPr="00297437">
        <w:rPr>
          <w:rFonts w:ascii="Cambria" w:hAnsi="Cambria"/>
          <w:szCs w:val="24"/>
          <w:lang w:val="sr-Cyrl-BA"/>
        </w:rPr>
        <w:t>х</w:t>
      </w:r>
      <w:r w:rsidR="00B60402">
        <w:rPr>
          <w:rFonts w:ascii="Cambria" w:hAnsi="Cambria"/>
          <w:szCs w:val="24"/>
          <w:lang w:val="sr-Cyrl-BA"/>
        </w:rPr>
        <w:t>х</w:t>
      </w:r>
      <w:proofErr w:type="spellEnd"/>
    </w:p>
    <w:p w:rsidR="001256A4" w:rsidRPr="00297437" w:rsidRDefault="001256A4" w:rsidP="00C653BB">
      <w:pPr>
        <w:spacing w:before="600"/>
        <w:rPr>
          <w:rFonts w:ascii="Cambria" w:hAnsi="Cambria"/>
          <w:b/>
          <w:szCs w:val="24"/>
          <w:lang w:val="sr-Cyrl-BA"/>
        </w:rPr>
      </w:pPr>
    </w:p>
    <w:p w:rsidR="007A2097" w:rsidRPr="00297437" w:rsidRDefault="007A2097" w:rsidP="00C653BB">
      <w:pPr>
        <w:spacing w:before="600"/>
        <w:rPr>
          <w:rFonts w:ascii="Cambria" w:hAnsi="Cambria"/>
          <w:b/>
          <w:szCs w:val="24"/>
          <w:lang w:val="sr-Cyrl-BA"/>
        </w:rPr>
        <w:sectPr w:rsidR="007A2097" w:rsidRPr="00297437" w:rsidSect="003F187C">
          <w:footerReference w:type="default" r:id="rId11"/>
          <w:pgSz w:w="11907" w:h="16839" w:code="9"/>
          <w:pgMar w:top="1418" w:right="1418" w:bottom="1418" w:left="1701" w:header="720" w:footer="1298" w:gutter="0"/>
          <w:cols w:space="720"/>
          <w:docGrid w:linePitch="360"/>
        </w:sectPr>
      </w:pPr>
    </w:p>
    <w:p w:rsidR="00550E56" w:rsidRPr="00297437" w:rsidRDefault="008C7789" w:rsidP="00285FE0">
      <w:pPr>
        <w:spacing w:before="240" w:after="120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lastRenderedPageBreak/>
        <w:t xml:space="preserve">1. </w:t>
      </w:r>
      <w:r w:rsidR="00504977" w:rsidRPr="00297437">
        <w:rPr>
          <w:rFonts w:ascii="Cambria" w:hAnsi="Cambria"/>
          <w:b/>
          <w:sz w:val="28"/>
          <w:szCs w:val="28"/>
          <w:lang w:val="sr-Cyrl-BA"/>
        </w:rPr>
        <w:t>УВОД</w:t>
      </w:r>
    </w:p>
    <w:p w:rsidR="00C87F2D" w:rsidRPr="00297437" w:rsidRDefault="00C87F2D" w:rsidP="00FB52ED">
      <w:pPr>
        <w:spacing w:after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Завршни рад треба бити написан на српском језику </w:t>
      </w:r>
      <w:r w:rsidRPr="00297437">
        <w:rPr>
          <w:rFonts w:ascii="Cambria" w:hAnsi="Cambria"/>
          <w:color w:val="000000" w:themeColor="text1"/>
          <w:szCs w:val="24"/>
          <w:lang w:val="sr-Cyrl-BA"/>
        </w:rPr>
        <w:t xml:space="preserve">или једном од језика конститутивних народа Босне и Херцеговине </w:t>
      </w:r>
      <w:r w:rsidRPr="00297437">
        <w:rPr>
          <w:rFonts w:ascii="Cambria" w:hAnsi="Cambria"/>
          <w:szCs w:val="24"/>
          <w:lang w:val="sr-Cyrl-BA"/>
        </w:rPr>
        <w:t xml:space="preserve">(ћирилично или латинично писмо) у </w:t>
      </w:r>
      <w:r w:rsidRPr="00297437">
        <w:rPr>
          <w:rFonts w:ascii="Cambria" w:hAnsi="Cambria"/>
          <w:b/>
          <w:szCs w:val="24"/>
          <w:lang w:val="sr-Cyrl-BA"/>
        </w:rPr>
        <w:t>неодређеном или трећем лицу множине</w:t>
      </w:r>
      <w:r w:rsidRPr="00297437">
        <w:rPr>
          <w:rFonts w:ascii="Cambria" w:hAnsi="Cambria"/>
          <w:szCs w:val="24"/>
          <w:lang w:val="sr-Cyrl-BA"/>
        </w:rPr>
        <w:t xml:space="preserve">, а уколико је то могуће, потребно је писати у пасивним формама. </w:t>
      </w:r>
    </w:p>
    <w:p w:rsidR="004E128E" w:rsidRPr="00297437" w:rsidRDefault="00C87F2D" w:rsidP="00285FE0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Текст завршног рада. </w:t>
      </w:r>
      <w:r w:rsidR="004E128E" w:rsidRPr="00297437">
        <w:rPr>
          <w:rFonts w:ascii="Cambria" w:hAnsi="Cambria"/>
          <w:szCs w:val="24"/>
          <w:lang w:val="sr-Cyrl-BA"/>
        </w:rPr>
        <w:t>Како би рад био прегледан и системски обликован, препоручује се сљедеће:</w:t>
      </w:r>
    </w:p>
    <w:p w:rsidR="004E128E" w:rsidRPr="00297437" w:rsidRDefault="004E128E" w:rsidP="00285FE0">
      <w:pPr>
        <w:pStyle w:val="ListParagraph"/>
        <w:numPr>
          <w:ilvl w:val="0"/>
          <w:numId w:val="8"/>
        </w:numPr>
        <w:spacing w:line="288" w:lineRule="auto"/>
        <w:ind w:left="681" w:hanging="284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Одабрати величину слова 12 и </w:t>
      </w:r>
      <w:proofErr w:type="spellStart"/>
      <w:r w:rsidRPr="00297437">
        <w:rPr>
          <w:rFonts w:ascii="Cambria" w:hAnsi="Cambria"/>
          <w:szCs w:val="24"/>
          <w:lang w:val="sr-Cyrl-BA"/>
        </w:rPr>
        <w:t>проред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1.2 (максимално 1.25), препоручује се фонт </w:t>
      </w:r>
      <w:proofErr w:type="spellStart"/>
      <w:r w:rsidRPr="00487C1C">
        <w:rPr>
          <w:rFonts w:ascii="Cambria" w:hAnsi="Cambria"/>
          <w:i/>
          <w:szCs w:val="24"/>
          <w:lang w:val="sr-Cyrl-BA"/>
        </w:rPr>
        <w:t>Times</w:t>
      </w:r>
      <w:proofErr w:type="spellEnd"/>
      <w:r w:rsidRPr="00487C1C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Pr="00487C1C">
        <w:rPr>
          <w:rFonts w:ascii="Cambria" w:hAnsi="Cambria"/>
          <w:i/>
          <w:szCs w:val="24"/>
          <w:lang w:val="sr-Cyrl-BA"/>
        </w:rPr>
        <w:t>New</w:t>
      </w:r>
      <w:proofErr w:type="spellEnd"/>
      <w:r w:rsidRPr="00487C1C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Pr="00487C1C">
        <w:rPr>
          <w:rFonts w:ascii="Cambria" w:hAnsi="Cambria"/>
          <w:i/>
          <w:szCs w:val="24"/>
          <w:lang w:val="sr-Cyrl-BA"/>
        </w:rPr>
        <w:t>Roman</w:t>
      </w:r>
      <w:proofErr w:type="spellEnd"/>
      <w:r w:rsidRPr="00487C1C">
        <w:rPr>
          <w:rFonts w:ascii="Cambria" w:hAnsi="Cambria"/>
          <w:szCs w:val="24"/>
          <w:lang w:val="sr-Cyrl-BA"/>
        </w:rPr>
        <w:t xml:space="preserve"> </w:t>
      </w:r>
      <w:r w:rsidRPr="00297437">
        <w:rPr>
          <w:rFonts w:ascii="Cambria" w:hAnsi="Cambria"/>
          <w:szCs w:val="24"/>
          <w:lang w:val="sr-Cyrl-BA"/>
        </w:rPr>
        <w:t xml:space="preserve">или </w:t>
      </w:r>
      <w:proofErr w:type="spellStart"/>
      <w:r w:rsidRPr="00487C1C">
        <w:rPr>
          <w:rFonts w:ascii="Cambria" w:hAnsi="Cambria"/>
          <w:i/>
          <w:szCs w:val="24"/>
          <w:lang w:val="sr-Cyrl-BA"/>
        </w:rPr>
        <w:t>Cambria</w:t>
      </w:r>
      <w:proofErr w:type="spellEnd"/>
      <w:r w:rsidRPr="00297437">
        <w:rPr>
          <w:rFonts w:ascii="Cambria" w:hAnsi="Cambria"/>
          <w:szCs w:val="24"/>
          <w:lang w:val="sr-Cyrl-BA"/>
        </w:rPr>
        <w:t>,</w:t>
      </w:r>
    </w:p>
    <w:p w:rsidR="004E128E" w:rsidRPr="00297437" w:rsidRDefault="004E128E" w:rsidP="00285FE0">
      <w:pPr>
        <w:pStyle w:val="ListParagraph"/>
        <w:numPr>
          <w:ilvl w:val="0"/>
          <w:numId w:val="8"/>
        </w:numPr>
        <w:spacing w:line="288" w:lineRule="auto"/>
        <w:ind w:left="681" w:hanging="284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Користити маргине – маргине доље, горе и десно по 2,5 цм, а </w:t>
      </w:r>
      <w:proofErr w:type="spellStart"/>
      <w:r w:rsidRPr="00297437">
        <w:rPr>
          <w:rFonts w:ascii="Cambria" w:hAnsi="Cambria"/>
          <w:szCs w:val="24"/>
          <w:lang w:val="sr-Cyrl-BA"/>
        </w:rPr>
        <w:t>увезна</w:t>
      </w:r>
      <w:proofErr w:type="spellEnd"/>
      <w:r w:rsidR="00FB52ED">
        <w:rPr>
          <w:rFonts w:ascii="Cambria" w:hAnsi="Cambria"/>
          <w:szCs w:val="24"/>
          <w:lang w:val="sr-Cyrl-BA"/>
        </w:rPr>
        <w:t xml:space="preserve"> (лијева)</w:t>
      </w:r>
      <w:r w:rsidRPr="00297437">
        <w:rPr>
          <w:rFonts w:ascii="Cambria" w:hAnsi="Cambria"/>
          <w:szCs w:val="24"/>
          <w:lang w:val="sr-Cyrl-BA"/>
        </w:rPr>
        <w:t xml:space="preserve"> 3 цм,</w:t>
      </w:r>
    </w:p>
    <w:p w:rsidR="004E128E" w:rsidRPr="00297437" w:rsidRDefault="004E128E" w:rsidP="00285FE0">
      <w:pPr>
        <w:pStyle w:val="ListParagraph"/>
        <w:numPr>
          <w:ilvl w:val="0"/>
          <w:numId w:val="8"/>
        </w:numPr>
        <w:spacing w:line="288" w:lineRule="auto"/>
        <w:ind w:left="681" w:hanging="284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Одабрати поравнање са обје стране,</w:t>
      </w:r>
    </w:p>
    <w:p w:rsidR="004E128E" w:rsidRPr="002C1785" w:rsidRDefault="004E128E" w:rsidP="00FB52ED">
      <w:pPr>
        <w:pStyle w:val="ListParagraph"/>
        <w:numPr>
          <w:ilvl w:val="0"/>
          <w:numId w:val="8"/>
        </w:numPr>
        <w:spacing w:after="120" w:line="288" w:lineRule="auto"/>
        <w:ind w:left="681" w:hanging="284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Писати у пасусим</w:t>
      </w:r>
      <w:r w:rsidR="00FB52ED">
        <w:rPr>
          <w:rFonts w:ascii="Cambria" w:hAnsi="Cambria"/>
          <w:szCs w:val="24"/>
          <w:lang w:val="sr-Cyrl-BA"/>
        </w:rPr>
        <w:t>а (параграфима), без увлачена првог реда и растојањем 6 </w:t>
      </w:r>
      <w:proofErr w:type="spellStart"/>
      <w:r w:rsidR="00FB52ED">
        <w:rPr>
          <w:rFonts w:ascii="Cambria" w:hAnsi="Cambria"/>
          <w:szCs w:val="24"/>
          <w:lang w:val="sr-Latn-BA"/>
        </w:rPr>
        <w:t>pt</w:t>
      </w:r>
      <w:proofErr w:type="spellEnd"/>
      <w:r w:rsidR="00FB52ED">
        <w:rPr>
          <w:rFonts w:ascii="Cambria" w:hAnsi="Cambria"/>
          <w:szCs w:val="24"/>
          <w:lang w:val="sr-Latn-BA"/>
        </w:rPr>
        <w:t xml:space="preserve"> </w:t>
      </w:r>
      <w:r w:rsidR="00FB52ED">
        <w:rPr>
          <w:rFonts w:ascii="Cambria" w:hAnsi="Cambria"/>
          <w:szCs w:val="24"/>
          <w:lang w:val="sr-Cyrl-BA"/>
        </w:rPr>
        <w:t>испод.</w:t>
      </w:r>
    </w:p>
    <w:p w:rsidR="00C87F2D" w:rsidRPr="001B0506" w:rsidRDefault="00C87F2D" w:rsidP="00844DA7">
      <w:pPr>
        <w:spacing w:after="120" w:line="288" w:lineRule="auto"/>
        <w:rPr>
          <w:rFonts w:ascii="Cambria" w:hAnsi="Cambria"/>
          <w:szCs w:val="24"/>
          <w:lang w:val="sr-Cyrl-BA"/>
        </w:rPr>
      </w:pP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>.</w:t>
      </w:r>
    </w:p>
    <w:p w:rsidR="0059144B" w:rsidRPr="00297437" w:rsidRDefault="008C7789" w:rsidP="00844DA7">
      <w:pPr>
        <w:spacing w:before="240" w:after="120" w:line="288" w:lineRule="auto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 xml:space="preserve">2. </w:t>
      </w:r>
      <w:r w:rsidR="0059144B" w:rsidRPr="00297437">
        <w:rPr>
          <w:rFonts w:ascii="Cambria" w:hAnsi="Cambria"/>
          <w:b/>
          <w:sz w:val="28"/>
          <w:szCs w:val="28"/>
          <w:lang w:val="sr-Cyrl-BA"/>
        </w:rPr>
        <w:t>ПОГЛАВЉЕ</w:t>
      </w:r>
    </w:p>
    <w:p w:rsidR="00C87F2D" w:rsidRPr="004E128E" w:rsidRDefault="00C87F2D" w:rsidP="00844DA7">
      <w:pPr>
        <w:spacing w:before="120" w:line="288" w:lineRule="auto"/>
        <w:rPr>
          <w:rFonts w:ascii="Cambria" w:hAnsi="Cambria"/>
          <w:szCs w:val="24"/>
          <w:lang w:val="sr-Latn-BA"/>
        </w:rPr>
      </w:pPr>
      <w:r w:rsidRPr="00297437">
        <w:rPr>
          <w:rFonts w:ascii="Cambria" w:hAnsi="Cambria"/>
          <w:szCs w:val="24"/>
          <w:lang w:val="sr-Cyrl-BA"/>
        </w:rPr>
        <w:t xml:space="preserve">Садржај рада односно текст који студент излаже у раду треба бити смислено подијељен на поглавља. Поглавља морају бити нумерисана и сваком поглављу треба додијелити одговарајући наслов (14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, велика слова, </w:t>
      </w:r>
      <w:r w:rsidR="00487C1C">
        <w:rPr>
          <w:rFonts w:ascii="Cambria" w:hAnsi="Cambria"/>
          <w:szCs w:val="24"/>
          <w:lang w:val="sr-Cyrl-BA"/>
        </w:rPr>
        <w:t>подебљана (</w:t>
      </w:r>
      <w:proofErr w:type="spellStart"/>
      <w:r w:rsidR="008A5147" w:rsidRPr="00487C1C">
        <w:rPr>
          <w:rFonts w:ascii="Cambria" w:hAnsi="Cambria"/>
          <w:i/>
          <w:szCs w:val="24"/>
          <w:lang w:val="sr-Latn-BA"/>
        </w:rPr>
        <w:t>Bold</w:t>
      </w:r>
      <w:proofErr w:type="spellEnd"/>
      <w:r w:rsidRPr="00297437">
        <w:rPr>
          <w:rFonts w:ascii="Cambria" w:hAnsi="Cambria"/>
          <w:szCs w:val="24"/>
          <w:lang w:val="sr-Cyrl-BA"/>
        </w:rPr>
        <w:t>)</w:t>
      </w:r>
      <w:r w:rsidR="0050661A">
        <w:rPr>
          <w:rFonts w:ascii="Cambria" w:hAnsi="Cambria"/>
          <w:szCs w:val="24"/>
          <w:lang w:val="sr-Latn-BA"/>
        </w:rPr>
        <w:t xml:space="preserve">, </w:t>
      </w:r>
      <w:r w:rsidR="0050661A">
        <w:rPr>
          <w:rFonts w:ascii="Cambria" w:hAnsi="Cambria"/>
          <w:szCs w:val="24"/>
          <w:lang w:val="sr-Cyrl-BA"/>
        </w:rPr>
        <w:t xml:space="preserve">лијево поравнање, растојање изнад 12 </w:t>
      </w:r>
      <w:proofErr w:type="spellStart"/>
      <w:r w:rsidR="0050661A">
        <w:rPr>
          <w:rFonts w:ascii="Cambria" w:hAnsi="Cambria"/>
          <w:szCs w:val="24"/>
          <w:lang w:val="sr-Latn-BA"/>
        </w:rPr>
        <w:t>pt</w:t>
      </w:r>
      <w:proofErr w:type="spellEnd"/>
      <w:r w:rsidR="0050661A">
        <w:rPr>
          <w:rFonts w:ascii="Cambria" w:hAnsi="Cambria"/>
          <w:szCs w:val="24"/>
          <w:lang w:val="sr-Latn-BA"/>
        </w:rPr>
        <w:t xml:space="preserve"> </w:t>
      </w:r>
      <w:r w:rsidR="0050661A">
        <w:rPr>
          <w:rFonts w:ascii="Cambria" w:hAnsi="Cambria"/>
          <w:szCs w:val="24"/>
          <w:lang w:val="sr-Cyrl-BA"/>
        </w:rPr>
        <w:t xml:space="preserve">и испод 6 </w:t>
      </w:r>
      <w:proofErr w:type="spellStart"/>
      <w:r w:rsidR="0050661A">
        <w:rPr>
          <w:rFonts w:ascii="Cambria" w:hAnsi="Cambria"/>
          <w:szCs w:val="24"/>
          <w:lang w:val="sr-Latn-BA"/>
        </w:rPr>
        <w:t>pt</w:t>
      </w:r>
      <w:proofErr w:type="spellEnd"/>
      <w:r w:rsidR="00487C1C">
        <w:rPr>
          <w:rFonts w:ascii="Cambria" w:hAnsi="Cambria"/>
          <w:szCs w:val="24"/>
          <w:lang w:val="sr-Latn-BA"/>
        </w:rPr>
        <w:t>)</w:t>
      </w:r>
      <w:r w:rsidRPr="00297437">
        <w:rPr>
          <w:rFonts w:ascii="Cambria" w:hAnsi="Cambria"/>
          <w:szCs w:val="24"/>
          <w:lang w:val="sr-Cyrl-BA"/>
        </w:rPr>
        <w:t xml:space="preserve">. Свако ново поглавље треба почети на новој страници. Поглавља се према потреби даље рашчлањују на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потпоглавља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Први ниво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потпоглавља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пише се малим словима величине 12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, </w:t>
      </w:r>
      <w:r w:rsidR="00487C1C">
        <w:rPr>
          <w:rFonts w:ascii="Cambria" w:hAnsi="Cambria"/>
          <w:szCs w:val="24"/>
          <w:lang w:val="sr-Cyrl-BA"/>
        </w:rPr>
        <w:t>подебљана</w:t>
      </w:r>
      <w:r w:rsidRPr="00297437">
        <w:rPr>
          <w:rFonts w:ascii="Cambria" w:hAnsi="Cambria"/>
          <w:szCs w:val="24"/>
          <w:lang w:val="sr-Cyrl-BA"/>
        </w:rPr>
        <w:t xml:space="preserve">, а други ниво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потпоглавља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величином 12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 w:rsidR="0050661A">
        <w:rPr>
          <w:rFonts w:ascii="Cambria" w:hAnsi="Cambria"/>
          <w:szCs w:val="24"/>
          <w:lang w:val="sr-Cyrl-BA"/>
        </w:rPr>
        <w:t xml:space="preserve">, лијево поравнање, растојање </w:t>
      </w:r>
      <w:r w:rsidR="004E128E">
        <w:rPr>
          <w:rFonts w:ascii="Cambria" w:hAnsi="Cambria"/>
          <w:szCs w:val="24"/>
          <w:lang w:val="sr-Cyrl-BA"/>
        </w:rPr>
        <w:t xml:space="preserve">изнад 12 </w:t>
      </w:r>
      <w:proofErr w:type="spellStart"/>
      <w:r w:rsidR="004E128E">
        <w:rPr>
          <w:rFonts w:ascii="Cambria" w:hAnsi="Cambria"/>
          <w:szCs w:val="24"/>
          <w:lang w:val="sr-Latn-BA"/>
        </w:rPr>
        <w:t>pt</w:t>
      </w:r>
      <w:proofErr w:type="spellEnd"/>
      <w:r w:rsidR="004E128E">
        <w:rPr>
          <w:rFonts w:ascii="Cambria" w:hAnsi="Cambria"/>
          <w:szCs w:val="24"/>
          <w:lang w:val="sr-Cyrl-BA"/>
        </w:rPr>
        <w:t xml:space="preserve"> и </w:t>
      </w:r>
      <w:r w:rsidR="0050661A">
        <w:rPr>
          <w:rFonts w:ascii="Cambria" w:hAnsi="Cambria"/>
          <w:szCs w:val="24"/>
          <w:lang w:val="sr-Cyrl-BA"/>
        </w:rPr>
        <w:t>испод</w:t>
      </w:r>
      <w:r w:rsidR="004E128E">
        <w:rPr>
          <w:rFonts w:ascii="Cambria" w:hAnsi="Cambria"/>
          <w:szCs w:val="24"/>
          <w:lang w:val="sr-Cyrl-BA"/>
        </w:rPr>
        <w:t xml:space="preserve"> 6 </w:t>
      </w:r>
      <w:proofErr w:type="spellStart"/>
      <w:r w:rsidR="004E128E">
        <w:rPr>
          <w:rFonts w:ascii="Cambria" w:hAnsi="Cambria"/>
          <w:szCs w:val="24"/>
          <w:lang w:val="sr-Latn-BA"/>
        </w:rPr>
        <w:t>pt</w:t>
      </w:r>
      <w:proofErr w:type="spellEnd"/>
      <w:r w:rsidR="004E128E">
        <w:rPr>
          <w:rFonts w:ascii="Cambria" w:hAnsi="Cambria"/>
          <w:szCs w:val="24"/>
          <w:lang w:val="sr-Latn-BA"/>
        </w:rPr>
        <w:t>.</w:t>
      </w:r>
    </w:p>
    <w:p w:rsidR="00B906F8" w:rsidRPr="00297437" w:rsidRDefault="00B906F8" w:rsidP="00844DA7">
      <w:pPr>
        <w:spacing w:before="240" w:after="120" w:line="288" w:lineRule="auto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 xml:space="preserve">2.1. Први ниво </w:t>
      </w:r>
      <w:proofErr w:type="spellStart"/>
      <w:r w:rsidRPr="00297437">
        <w:rPr>
          <w:rFonts w:ascii="Cambria" w:hAnsi="Cambria"/>
          <w:b/>
          <w:szCs w:val="24"/>
          <w:lang w:val="sr-Cyrl-BA"/>
        </w:rPr>
        <w:t>потпоглавља</w:t>
      </w:r>
      <w:proofErr w:type="spellEnd"/>
    </w:p>
    <w:p w:rsidR="00C87F2D" w:rsidRPr="002C1785" w:rsidRDefault="00C87F2D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Број нивоа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потпоглавња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зависи од укупне дужине текста у раду и најчешће се користити до три нивоа наслова (поглавље и два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потпоглавља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). </w:t>
      </w:r>
    </w:p>
    <w:p w:rsidR="009F5D46" w:rsidRPr="00297437" w:rsidRDefault="00585F26" w:rsidP="00844DA7">
      <w:pPr>
        <w:spacing w:before="240" w:after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2.1</w:t>
      </w:r>
      <w:r w:rsidR="009F5D46" w:rsidRPr="00297437">
        <w:rPr>
          <w:rFonts w:ascii="Cambria" w:hAnsi="Cambria"/>
          <w:szCs w:val="24"/>
          <w:lang w:val="sr-Cyrl-BA"/>
        </w:rPr>
        <w:t>.</w:t>
      </w:r>
      <w:r w:rsidRPr="00297437">
        <w:rPr>
          <w:rFonts w:ascii="Cambria" w:hAnsi="Cambria"/>
          <w:szCs w:val="24"/>
          <w:lang w:val="sr-Cyrl-BA"/>
        </w:rPr>
        <w:t>1.</w:t>
      </w:r>
      <w:r w:rsidR="009F5D46" w:rsidRPr="00297437">
        <w:rPr>
          <w:rFonts w:ascii="Cambria" w:hAnsi="Cambria"/>
          <w:szCs w:val="24"/>
          <w:lang w:val="sr-Cyrl-BA"/>
        </w:rPr>
        <w:t xml:space="preserve"> </w:t>
      </w:r>
      <w:r w:rsidRPr="00297437">
        <w:rPr>
          <w:rFonts w:ascii="Cambria" w:hAnsi="Cambria"/>
          <w:szCs w:val="24"/>
          <w:lang w:val="sr-Cyrl-BA"/>
        </w:rPr>
        <w:t xml:space="preserve">Други ниво </w:t>
      </w:r>
      <w:proofErr w:type="spellStart"/>
      <w:r w:rsidRPr="00297437">
        <w:rPr>
          <w:rFonts w:ascii="Cambria" w:hAnsi="Cambria"/>
          <w:szCs w:val="24"/>
          <w:lang w:val="sr-Cyrl-BA"/>
        </w:rPr>
        <w:t>потпоглавља</w:t>
      </w:r>
      <w:proofErr w:type="spellEnd"/>
    </w:p>
    <w:p w:rsidR="00C87F2D" w:rsidRDefault="00C87F2D" w:rsidP="00844DA7">
      <w:pPr>
        <w:spacing w:line="288" w:lineRule="auto"/>
      </w:pPr>
      <w:r w:rsidRPr="00297437">
        <w:rPr>
          <w:rFonts w:ascii="Cambria" w:hAnsi="Cambria"/>
          <w:szCs w:val="24"/>
          <w:lang w:val="sr-Cyrl-BA"/>
        </w:rPr>
        <w:t xml:space="preserve">Алфред </w:t>
      </w:r>
      <w:proofErr w:type="spellStart"/>
      <w:r w:rsidRPr="00297437">
        <w:rPr>
          <w:rFonts w:ascii="Cambria" w:hAnsi="Cambria"/>
          <w:szCs w:val="24"/>
          <w:lang w:val="sr-Cyrl-BA"/>
        </w:rPr>
        <w:t>Чандлер</w:t>
      </w:r>
      <w:proofErr w:type="spellEnd"/>
      <w:r>
        <w:rPr>
          <w:rFonts w:ascii="Cambria" w:hAnsi="Cambria"/>
          <w:szCs w:val="24"/>
          <w:lang w:val="sr-Latn-BA"/>
        </w:rPr>
        <w:t xml:space="preserve"> </w:t>
      </w:r>
      <w:r w:rsidR="00516E30" w:rsidRPr="00297437">
        <w:rPr>
          <w:rFonts w:ascii="Cambria" w:hAnsi="Cambria"/>
          <w:szCs w:val="24"/>
          <w:lang w:val="sr-Cyrl-BA"/>
        </w:rPr>
        <w:t xml:space="preserve">(A. </w:t>
      </w:r>
      <w:proofErr w:type="spellStart"/>
      <w:r w:rsidR="00516E30" w:rsidRPr="00297437">
        <w:rPr>
          <w:rFonts w:ascii="Cambria" w:hAnsi="Cambria"/>
          <w:szCs w:val="24"/>
          <w:lang w:val="sr-Cyrl-BA"/>
        </w:rPr>
        <w:t>Chandler</w:t>
      </w:r>
      <w:proofErr w:type="spellEnd"/>
      <w:r w:rsidR="00516E30" w:rsidRPr="00297437">
        <w:rPr>
          <w:rFonts w:ascii="Cambria" w:hAnsi="Cambria"/>
          <w:szCs w:val="24"/>
          <w:lang w:val="sr-Cyrl-BA"/>
        </w:rPr>
        <w:t xml:space="preserve">) </w:t>
      </w:r>
      <w:r w:rsidRPr="00297437">
        <w:rPr>
          <w:rFonts w:ascii="Cambria" w:hAnsi="Cambria"/>
          <w:szCs w:val="24"/>
          <w:lang w:val="sr-Cyrl-BA"/>
        </w:rPr>
        <w:t xml:space="preserve">у свом раду дефинише организациону структуру као средство за интегрисану употребу расположивих ресурса у пословном систему [4].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>.</w:t>
      </w:r>
    </w:p>
    <w:p w:rsidR="00B906F8" w:rsidRPr="00297437" w:rsidRDefault="00B906F8" w:rsidP="00844DA7">
      <w:pPr>
        <w:spacing w:before="240" w:after="120" w:line="288" w:lineRule="auto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 xml:space="preserve">2.2. Слике </w:t>
      </w:r>
    </w:p>
    <w:p w:rsidR="0033339C" w:rsidRPr="00297437" w:rsidRDefault="00B906F8" w:rsidP="00844DA7">
      <w:pPr>
        <w:spacing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lastRenderedPageBreak/>
        <w:t>Слике тре</w:t>
      </w:r>
      <w:r w:rsidR="00605C46" w:rsidRPr="00297437">
        <w:rPr>
          <w:rFonts w:ascii="Cambria" w:hAnsi="Cambria"/>
          <w:szCs w:val="24"/>
          <w:lang w:val="sr-Cyrl-BA"/>
        </w:rPr>
        <w:t>ба да су јасне и означене редослиј</w:t>
      </w:r>
      <w:r w:rsidRPr="00297437">
        <w:rPr>
          <w:rFonts w:ascii="Cambria" w:hAnsi="Cambria"/>
          <w:szCs w:val="24"/>
          <w:lang w:val="sr-Cyrl-BA"/>
        </w:rPr>
        <w:t>едом</w:t>
      </w:r>
      <w:r w:rsidR="0033339C" w:rsidRPr="00297437">
        <w:rPr>
          <w:rFonts w:ascii="Cambria" w:hAnsi="Cambria"/>
          <w:szCs w:val="24"/>
          <w:lang w:val="sr-Cyrl-BA"/>
        </w:rPr>
        <w:t xml:space="preserve"> појављивања у раду (</w:t>
      </w:r>
      <w:r w:rsidRPr="00297437">
        <w:rPr>
          <w:rFonts w:ascii="Cambria" w:hAnsi="Cambria"/>
          <w:szCs w:val="24"/>
          <w:lang w:val="sr-Cyrl-BA"/>
        </w:rPr>
        <w:t>Слика 1, Слика 2, Слика 3, итд.</w:t>
      </w:r>
      <w:r w:rsidR="0033339C" w:rsidRPr="00297437">
        <w:rPr>
          <w:rFonts w:ascii="Cambria" w:hAnsi="Cambria"/>
          <w:szCs w:val="24"/>
          <w:lang w:val="sr-Cyrl-BA"/>
        </w:rPr>
        <w:t xml:space="preserve">) и то непосредно </w:t>
      </w:r>
      <w:r w:rsidR="00C87F2D" w:rsidRPr="00297437">
        <w:rPr>
          <w:rFonts w:ascii="Cambria" w:hAnsi="Cambria"/>
          <w:szCs w:val="24"/>
          <w:lang w:val="sr-Cyrl-BA"/>
        </w:rPr>
        <w:t xml:space="preserve">њиховом референцирању у тексту гдје се први пута спомињу. </w:t>
      </w:r>
      <w:r w:rsidR="00353277">
        <w:rPr>
          <w:rFonts w:ascii="Cambria" w:hAnsi="Cambria"/>
          <w:szCs w:val="24"/>
          <w:lang w:val="sr-Cyrl-BA"/>
        </w:rPr>
        <w:t>Слика (графикон</w:t>
      </w:r>
      <w:r w:rsidR="00353277">
        <w:rPr>
          <w:rFonts w:ascii="Cambria" w:hAnsi="Cambria"/>
          <w:szCs w:val="24"/>
          <w:lang w:val="sr-Latn-BA"/>
        </w:rPr>
        <w:t>)</w:t>
      </w:r>
      <w:r w:rsidR="00353277">
        <w:rPr>
          <w:rFonts w:ascii="Cambria" w:hAnsi="Cambria"/>
          <w:szCs w:val="24"/>
          <w:lang w:val="sr-Cyrl-BA"/>
        </w:rPr>
        <w:t xml:space="preserve"> се равна по средини са растојањем 12 </w:t>
      </w:r>
      <w:proofErr w:type="spellStart"/>
      <w:r w:rsidR="00353277">
        <w:rPr>
          <w:rFonts w:ascii="Cambria" w:hAnsi="Cambria"/>
          <w:szCs w:val="24"/>
          <w:lang w:val="sr-Latn-BA"/>
        </w:rPr>
        <w:t>pt</w:t>
      </w:r>
      <w:proofErr w:type="spellEnd"/>
      <w:r w:rsidR="00353277">
        <w:rPr>
          <w:rFonts w:ascii="Cambria" w:hAnsi="Cambria"/>
          <w:szCs w:val="24"/>
        </w:rPr>
        <w:t xml:space="preserve"> </w:t>
      </w:r>
      <w:r w:rsidR="00353277">
        <w:rPr>
          <w:rFonts w:ascii="Cambria" w:hAnsi="Cambria"/>
          <w:szCs w:val="24"/>
          <w:lang w:val="sr-Cyrl-BA"/>
        </w:rPr>
        <w:t xml:space="preserve">изнад и 6 </w:t>
      </w:r>
      <w:proofErr w:type="spellStart"/>
      <w:r w:rsidR="00353277">
        <w:rPr>
          <w:rFonts w:ascii="Cambria" w:hAnsi="Cambria"/>
          <w:szCs w:val="24"/>
          <w:lang w:val="sr-Latn-BA"/>
        </w:rPr>
        <w:t>pt</w:t>
      </w:r>
      <w:proofErr w:type="spellEnd"/>
      <w:r w:rsidR="00353277">
        <w:rPr>
          <w:rFonts w:ascii="Cambria" w:hAnsi="Cambria"/>
          <w:szCs w:val="24"/>
          <w:lang w:val="sr-Latn-BA"/>
        </w:rPr>
        <w:t xml:space="preserve"> </w:t>
      </w:r>
      <w:r w:rsidR="00353277">
        <w:rPr>
          <w:rFonts w:ascii="Cambria" w:hAnsi="Cambria"/>
          <w:szCs w:val="24"/>
          <w:lang w:val="sr-Cyrl-BA"/>
        </w:rPr>
        <w:t xml:space="preserve">испод </w:t>
      </w:r>
      <w:r w:rsidR="00C87F2D" w:rsidRPr="00297437">
        <w:rPr>
          <w:rFonts w:ascii="Cambria" w:hAnsi="Cambria"/>
          <w:szCs w:val="24"/>
          <w:lang w:val="sr-Cyrl-BA"/>
        </w:rPr>
        <w:t>Назив слике пише се великим почетним словом (</w:t>
      </w:r>
      <w:r w:rsidR="00353277" w:rsidRPr="00297437">
        <w:rPr>
          <w:rFonts w:ascii="Cambria" w:hAnsi="Cambria"/>
          <w:szCs w:val="24"/>
          <w:lang w:val="sr-Cyrl-BA"/>
        </w:rPr>
        <w:t>в</w:t>
      </w:r>
      <w:r w:rsidR="00C87F2D" w:rsidRPr="00297437">
        <w:rPr>
          <w:rFonts w:ascii="Cambria" w:hAnsi="Cambria"/>
          <w:szCs w:val="24"/>
          <w:lang w:val="sr-Cyrl-BA"/>
        </w:rPr>
        <w:t>еличина слова</w:t>
      </w:r>
      <w:r w:rsidR="00C87F2D">
        <w:rPr>
          <w:rFonts w:ascii="Cambria" w:hAnsi="Cambria"/>
          <w:szCs w:val="24"/>
          <w:lang w:val="sr-Latn-BA"/>
        </w:rPr>
        <w:t xml:space="preserve"> </w:t>
      </w:r>
      <w:r w:rsidR="0033339C" w:rsidRPr="00297437">
        <w:rPr>
          <w:rFonts w:ascii="Cambria" w:hAnsi="Cambria"/>
          <w:szCs w:val="24"/>
          <w:lang w:val="sr-Cyrl-BA"/>
        </w:rPr>
        <w:t xml:space="preserve">11 </w:t>
      </w:r>
      <w:proofErr w:type="spellStart"/>
      <w:r w:rsidR="00C87F2D">
        <w:rPr>
          <w:rFonts w:ascii="Cambria" w:hAnsi="Cambria"/>
          <w:szCs w:val="24"/>
          <w:lang w:val="sr-Latn-BA"/>
        </w:rPr>
        <w:t>pt</w:t>
      </w:r>
      <w:proofErr w:type="spellEnd"/>
      <w:r w:rsidR="0033339C" w:rsidRPr="00297437">
        <w:rPr>
          <w:rFonts w:ascii="Cambria" w:hAnsi="Cambria"/>
          <w:szCs w:val="24"/>
          <w:lang w:val="sr-Cyrl-BA"/>
        </w:rPr>
        <w:t xml:space="preserve"> </w:t>
      </w:r>
      <w:r w:rsidR="008A5147">
        <w:rPr>
          <w:rFonts w:ascii="Cambria" w:hAnsi="Cambria"/>
          <w:szCs w:val="24"/>
          <w:lang w:val="sr-Cyrl-BA"/>
        </w:rPr>
        <w:t>курзив (</w:t>
      </w:r>
      <w:proofErr w:type="spellStart"/>
      <w:r w:rsidR="0033339C" w:rsidRPr="00297437">
        <w:rPr>
          <w:rFonts w:ascii="Cambria" w:hAnsi="Cambria"/>
          <w:i/>
          <w:szCs w:val="24"/>
          <w:lang w:val="sr-Cyrl-BA"/>
        </w:rPr>
        <w:t>Itаlic</w:t>
      </w:r>
      <w:proofErr w:type="spellEnd"/>
      <w:r w:rsidR="008A5147" w:rsidRPr="008A5147">
        <w:rPr>
          <w:rFonts w:ascii="Cambria" w:hAnsi="Cambria"/>
          <w:szCs w:val="24"/>
          <w:lang w:val="sr-Cyrl-BA"/>
        </w:rPr>
        <w:t>)</w:t>
      </w:r>
      <w:r w:rsidR="00216732" w:rsidRPr="00297437">
        <w:rPr>
          <w:rFonts w:ascii="Cambria" w:hAnsi="Cambria"/>
          <w:szCs w:val="24"/>
          <w:lang w:val="sr-Cyrl-BA"/>
        </w:rPr>
        <w:t xml:space="preserve">, </w:t>
      </w:r>
      <w:r w:rsidR="00353277">
        <w:rPr>
          <w:rFonts w:ascii="Cambria" w:hAnsi="Cambria"/>
          <w:szCs w:val="24"/>
          <w:lang w:val="sr-Cyrl-BA"/>
        </w:rPr>
        <w:t>равнање по средини,</w:t>
      </w:r>
      <w:r w:rsidR="008A5147">
        <w:rPr>
          <w:rFonts w:ascii="Cambria" w:hAnsi="Cambria"/>
          <w:szCs w:val="24"/>
          <w:lang w:val="sr-Cyrl-BA"/>
        </w:rPr>
        <w:t xml:space="preserve"> </w:t>
      </w:r>
      <w:r w:rsidR="0033339C" w:rsidRPr="00297437">
        <w:rPr>
          <w:rFonts w:ascii="Cambria" w:hAnsi="Cambria"/>
          <w:szCs w:val="24"/>
          <w:lang w:val="sr-Cyrl-BA"/>
        </w:rPr>
        <w:t>Слик</w:t>
      </w:r>
      <w:r w:rsidR="00353277">
        <w:rPr>
          <w:rFonts w:ascii="Cambria" w:hAnsi="Cambria"/>
          <w:szCs w:val="24"/>
          <w:lang w:val="sr-Cyrl-BA"/>
        </w:rPr>
        <w:t>а</w:t>
      </w:r>
      <w:r w:rsidR="0033339C" w:rsidRPr="00297437">
        <w:rPr>
          <w:rFonts w:ascii="Cambria" w:hAnsi="Cambria"/>
          <w:szCs w:val="24"/>
          <w:lang w:val="sr-Cyrl-BA"/>
        </w:rPr>
        <w:t xml:space="preserve"> 1</w:t>
      </w:r>
      <w:r w:rsidR="00C87F2D">
        <w:rPr>
          <w:rFonts w:ascii="Cambria" w:hAnsi="Cambria"/>
          <w:szCs w:val="24"/>
          <w:lang w:val="sr-Latn-BA"/>
        </w:rPr>
        <w:t>.</w:t>
      </w:r>
      <w:r w:rsidR="0033339C" w:rsidRPr="00297437">
        <w:rPr>
          <w:rFonts w:ascii="Cambria" w:hAnsi="Cambria"/>
          <w:szCs w:val="24"/>
          <w:lang w:val="sr-Cyrl-BA"/>
        </w:rPr>
        <w:t xml:space="preserve"> и </w:t>
      </w:r>
      <w:r w:rsidR="00605C46" w:rsidRPr="00297437">
        <w:rPr>
          <w:rFonts w:ascii="Cambria" w:hAnsi="Cambria"/>
          <w:szCs w:val="24"/>
          <w:lang w:val="sr-Cyrl-BA"/>
        </w:rPr>
        <w:t>н</w:t>
      </w:r>
      <w:r w:rsidR="0033339C" w:rsidRPr="00297437">
        <w:rPr>
          <w:rFonts w:ascii="Cambria" w:hAnsi="Cambria"/>
          <w:szCs w:val="24"/>
          <w:lang w:val="sr-Cyrl-BA"/>
        </w:rPr>
        <w:t>аслов слике</w:t>
      </w:r>
      <w:r w:rsidR="00353277">
        <w:rPr>
          <w:rFonts w:ascii="Cambria" w:hAnsi="Cambria"/>
          <w:szCs w:val="24"/>
          <w:lang w:val="sr-Cyrl-BA"/>
        </w:rPr>
        <w:t xml:space="preserve">, растојање изнад 6 </w:t>
      </w:r>
      <w:proofErr w:type="spellStart"/>
      <w:r w:rsidR="00353277">
        <w:rPr>
          <w:rFonts w:ascii="Cambria" w:hAnsi="Cambria"/>
          <w:szCs w:val="24"/>
          <w:lang w:val="sr-Latn-BA"/>
        </w:rPr>
        <w:t>pt</w:t>
      </w:r>
      <w:proofErr w:type="spellEnd"/>
      <w:r w:rsidR="00353277">
        <w:rPr>
          <w:rFonts w:ascii="Cambria" w:hAnsi="Cambria"/>
          <w:szCs w:val="24"/>
          <w:lang w:val="sr-Latn-BA"/>
        </w:rPr>
        <w:t xml:space="preserve"> </w:t>
      </w:r>
      <w:r w:rsidR="00353277">
        <w:rPr>
          <w:rFonts w:ascii="Cambria" w:hAnsi="Cambria"/>
          <w:szCs w:val="24"/>
          <w:lang w:val="sr-Cyrl-BA"/>
        </w:rPr>
        <w:t xml:space="preserve">и испод 12 </w:t>
      </w:r>
      <w:proofErr w:type="spellStart"/>
      <w:r w:rsidR="00353277">
        <w:rPr>
          <w:rFonts w:ascii="Cambria" w:hAnsi="Cambria"/>
          <w:szCs w:val="24"/>
          <w:lang w:val="sr-Latn-BA"/>
        </w:rPr>
        <w:t>pt</w:t>
      </w:r>
      <w:proofErr w:type="spellEnd"/>
      <w:r w:rsidR="0033339C" w:rsidRPr="00297437">
        <w:rPr>
          <w:rFonts w:ascii="Cambria" w:hAnsi="Cambria"/>
          <w:szCs w:val="24"/>
          <w:lang w:val="sr-Cyrl-BA"/>
        </w:rPr>
        <w:t xml:space="preserve">) и </w:t>
      </w:r>
      <w:r w:rsidR="008A5147" w:rsidRPr="00297437">
        <w:rPr>
          <w:rFonts w:ascii="Cambria" w:hAnsi="Cambria"/>
          <w:szCs w:val="24"/>
          <w:lang w:val="sr-Cyrl-BA"/>
        </w:rPr>
        <w:t>треба</w:t>
      </w:r>
      <w:r w:rsidR="008A5147">
        <w:rPr>
          <w:rFonts w:ascii="Cambria" w:hAnsi="Cambria"/>
          <w:szCs w:val="24"/>
          <w:lang w:val="sr-Cyrl-BA"/>
        </w:rPr>
        <w:t xml:space="preserve"> </w:t>
      </w:r>
      <w:r w:rsidR="00605C46" w:rsidRPr="00297437">
        <w:rPr>
          <w:rFonts w:ascii="Cambria" w:hAnsi="Cambria"/>
          <w:szCs w:val="24"/>
          <w:lang w:val="sr-Cyrl-BA"/>
        </w:rPr>
        <w:t xml:space="preserve">прецизно означавати </w:t>
      </w:r>
      <w:r w:rsidR="008A5147" w:rsidRPr="00297437">
        <w:rPr>
          <w:rFonts w:ascii="Cambria" w:hAnsi="Cambria"/>
          <w:szCs w:val="24"/>
          <w:lang w:val="sr-Cyrl-BA"/>
        </w:rPr>
        <w:t>њен</w:t>
      </w:r>
      <w:r w:rsidR="008A5147">
        <w:rPr>
          <w:rFonts w:ascii="Cambria" w:hAnsi="Cambria"/>
          <w:szCs w:val="24"/>
          <w:lang w:val="sr-Cyrl-BA"/>
        </w:rPr>
        <w:t xml:space="preserve"> </w:t>
      </w:r>
      <w:r w:rsidR="00035452" w:rsidRPr="00297437">
        <w:rPr>
          <w:rFonts w:ascii="Cambria" w:hAnsi="Cambria"/>
          <w:szCs w:val="24"/>
          <w:lang w:val="sr-Cyrl-BA"/>
        </w:rPr>
        <w:t>садржај</w:t>
      </w:r>
      <w:r w:rsidR="0033339C" w:rsidRPr="00297437">
        <w:rPr>
          <w:rFonts w:ascii="Cambria" w:hAnsi="Cambria"/>
          <w:szCs w:val="24"/>
          <w:lang w:val="sr-Cyrl-BA"/>
        </w:rPr>
        <w:t xml:space="preserve">. </w:t>
      </w:r>
    </w:p>
    <w:p w:rsidR="00C87F2D" w:rsidRPr="005F7FB9" w:rsidRDefault="00C87F2D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Уколико се слика преузима из литературе на којој се налазе појмови на неком од страних језика, значење тих појмова мора бити преведено и на крају назива потребно је навести референцу одакле је слика преузета, на начин како је то описано у поглављу Литература.</w:t>
      </w:r>
    </w:p>
    <w:p w:rsidR="00017628" w:rsidRPr="00297437" w:rsidRDefault="00216732" w:rsidP="00017628">
      <w:pPr>
        <w:spacing w:before="240"/>
        <w:jc w:val="center"/>
        <w:rPr>
          <w:rFonts w:ascii="Cambria" w:hAnsi="Cambria"/>
          <w:szCs w:val="24"/>
          <w:lang w:val="sr-Cyrl-BA"/>
        </w:rPr>
      </w:pPr>
      <w:r w:rsidRPr="00297437">
        <w:rPr>
          <w:noProof/>
        </w:rPr>
        <mc:AlternateContent>
          <mc:Choice Requires="wpg">
            <w:drawing>
              <wp:inline distT="0" distB="0" distL="0" distR="0">
                <wp:extent cx="5000625" cy="175641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1756410"/>
                          <a:chOff x="2235" y="5145"/>
                          <a:chExt cx="7875" cy="2766"/>
                        </a:xfrm>
                      </wpg:grpSpPr>
                      <wps:wsp>
                        <wps:cNvPr id="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48" y="6217"/>
                            <a:ext cx="171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6061"/>
                            <a:ext cx="1845" cy="102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Cyrl-RS"/>
                                </w:rPr>
                                <w:t>ПРОЦЕС ИЗРАДЕ</w:t>
                              </w:r>
                            </w:p>
                            <w:p w:rsidR="00C63830" w:rsidRPr="005F0C14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Latn-RS"/>
                                </w:rPr>
                              </w:pPr>
                              <w:r w:rsidRPr="005F0C14">
                                <w:rPr>
                                  <w:rFonts w:ascii="Cambria" w:hAnsi="Cambria" w:cs="Arial"/>
                                  <w:sz w:val="22"/>
                                  <w:lang w:val="sr-Latn-RS"/>
                                </w:rPr>
                                <w:t>(</w:t>
                              </w: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процеси рада</w:t>
                              </w:r>
                              <w:r w:rsidRPr="005F0C14">
                                <w:rPr>
                                  <w:rFonts w:ascii="Cambria" w:hAnsi="Cambria" w:cs="Arial"/>
                                  <w:sz w:val="22"/>
                                  <w:lang w:val="sr-Latn-R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8318" y="5964"/>
                            <a:ext cx="1398" cy="1117"/>
                          </a:xfrm>
                          <a:custGeom>
                            <a:avLst/>
                            <a:gdLst>
                              <a:gd name="T0" fmla="*/ 559532 w 779"/>
                              <a:gd name="T1" fmla="*/ 0 h 1063"/>
                              <a:gd name="T2" fmla="*/ 112818 w 779"/>
                              <a:gd name="T3" fmla="*/ 59386 h 1063"/>
                              <a:gd name="T4" fmla="*/ 132191 w 779"/>
                              <a:gd name="T5" fmla="*/ 226868 h 1063"/>
                              <a:gd name="T6" fmla="*/ 22792 w 779"/>
                              <a:gd name="T7" fmla="*/ 354981 h 1063"/>
                              <a:gd name="T8" fmla="*/ 271219 w 779"/>
                              <a:gd name="T9" fmla="*/ 535808 h 1063"/>
                              <a:gd name="T10" fmla="*/ 241590 w 779"/>
                              <a:gd name="T11" fmla="*/ 599865 h 1063"/>
                              <a:gd name="T12" fmla="*/ 441016 w 779"/>
                              <a:gd name="T13" fmla="*/ 692614 h 1063"/>
                              <a:gd name="T14" fmla="*/ 738445 w 779"/>
                              <a:gd name="T15" fmla="*/ 692614 h 1063"/>
                              <a:gd name="T16" fmla="*/ 828472 w 779"/>
                              <a:gd name="T17" fmla="*/ 593859 h 1063"/>
                              <a:gd name="T18" fmla="*/ 887730 w 779"/>
                              <a:gd name="T19" fmla="*/ 535808 h 10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9" h="1063">
                                <a:moveTo>
                                  <a:pt x="491" y="0"/>
                                </a:moveTo>
                                <a:cubicBezTo>
                                  <a:pt x="326" y="16"/>
                                  <a:pt x="161" y="32"/>
                                  <a:pt x="99" y="89"/>
                                </a:cubicBezTo>
                                <a:cubicBezTo>
                                  <a:pt x="37" y="146"/>
                                  <a:pt x="129" y="266"/>
                                  <a:pt x="116" y="340"/>
                                </a:cubicBezTo>
                                <a:cubicBezTo>
                                  <a:pt x="103" y="414"/>
                                  <a:pt x="0" y="455"/>
                                  <a:pt x="20" y="532"/>
                                </a:cubicBezTo>
                                <a:cubicBezTo>
                                  <a:pt x="40" y="609"/>
                                  <a:pt x="206" y="742"/>
                                  <a:pt x="238" y="803"/>
                                </a:cubicBezTo>
                                <a:cubicBezTo>
                                  <a:pt x="270" y="864"/>
                                  <a:pt x="187" y="860"/>
                                  <a:pt x="212" y="899"/>
                                </a:cubicBezTo>
                                <a:cubicBezTo>
                                  <a:pt x="237" y="938"/>
                                  <a:pt x="314" y="1015"/>
                                  <a:pt x="387" y="1038"/>
                                </a:cubicBezTo>
                                <a:cubicBezTo>
                                  <a:pt x="460" y="1061"/>
                                  <a:pt x="591" y="1063"/>
                                  <a:pt x="648" y="1038"/>
                                </a:cubicBezTo>
                                <a:cubicBezTo>
                                  <a:pt x="705" y="1013"/>
                                  <a:pt x="705" y="929"/>
                                  <a:pt x="727" y="890"/>
                                </a:cubicBezTo>
                                <a:cubicBezTo>
                                  <a:pt x="749" y="851"/>
                                  <a:pt x="764" y="827"/>
                                  <a:pt x="779" y="803"/>
                                </a:cubicBez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0"/>
                        <wps:cNvCnPr/>
                        <wps:spPr bwMode="auto">
                          <a:xfrm>
                            <a:off x="4048" y="6018"/>
                            <a:ext cx="333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824" y="6531"/>
                            <a:ext cx="1422" cy="104"/>
                          </a:xfrm>
                          <a:prstGeom prst="rightArrow">
                            <a:avLst>
                              <a:gd name="adj1" fmla="val 50000"/>
                              <a:gd name="adj2" fmla="val 34182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2"/>
                        <wps:cNvCnPr/>
                        <wps:spPr bwMode="auto">
                          <a:xfrm flipV="1">
                            <a:off x="3653" y="6610"/>
                            <a:ext cx="549" cy="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 flipH="1">
                            <a:off x="2848" y="6054"/>
                            <a:ext cx="1084" cy="1063"/>
                          </a:xfrm>
                          <a:custGeom>
                            <a:avLst/>
                            <a:gdLst>
                              <a:gd name="T0" fmla="*/ 433857 w 779"/>
                              <a:gd name="T1" fmla="*/ 0 h 1063"/>
                              <a:gd name="T2" fmla="*/ 87478 w 779"/>
                              <a:gd name="T3" fmla="*/ 56515 h 1063"/>
                              <a:gd name="T4" fmla="*/ 102500 w 779"/>
                              <a:gd name="T5" fmla="*/ 215900 h 1063"/>
                              <a:gd name="T6" fmla="*/ 17672 w 779"/>
                              <a:gd name="T7" fmla="*/ 337820 h 1063"/>
                              <a:gd name="T8" fmla="*/ 210302 w 779"/>
                              <a:gd name="T9" fmla="*/ 509905 h 1063"/>
                              <a:gd name="T10" fmla="*/ 187327 w 779"/>
                              <a:gd name="T11" fmla="*/ 570865 h 1063"/>
                              <a:gd name="T12" fmla="*/ 341961 w 779"/>
                              <a:gd name="T13" fmla="*/ 659130 h 1063"/>
                              <a:gd name="T14" fmla="*/ 572586 w 779"/>
                              <a:gd name="T15" fmla="*/ 659130 h 1063"/>
                              <a:gd name="T16" fmla="*/ 642392 w 779"/>
                              <a:gd name="T17" fmla="*/ 565150 h 1063"/>
                              <a:gd name="T18" fmla="*/ 688340 w 779"/>
                              <a:gd name="T19" fmla="*/ 509905 h 10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9" h="1063">
                                <a:moveTo>
                                  <a:pt x="491" y="0"/>
                                </a:moveTo>
                                <a:cubicBezTo>
                                  <a:pt x="326" y="16"/>
                                  <a:pt x="161" y="32"/>
                                  <a:pt x="99" y="89"/>
                                </a:cubicBezTo>
                                <a:cubicBezTo>
                                  <a:pt x="37" y="146"/>
                                  <a:pt x="129" y="266"/>
                                  <a:pt x="116" y="340"/>
                                </a:cubicBezTo>
                                <a:cubicBezTo>
                                  <a:pt x="103" y="414"/>
                                  <a:pt x="0" y="455"/>
                                  <a:pt x="20" y="532"/>
                                </a:cubicBezTo>
                                <a:cubicBezTo>
                                  <a:pt x="40" y="609"/>
                                  <a:pt x="206" y="742"/>
                                  <a:pt x="238" y="803"/>
                                </a:cubicBezTo>
                                <a:cubicBezTo>
                                  <a:pt x="270" y="864"/>
                                  <a:pt x="187" y="860"/>
                                  <a:pt x="212" y="899"/>
                                </a:cubicBezTo>
                                <a:cubicBezTo>
                                  <a:pt x="237" y="938"/>
                                  <a:pt x="314" y="1015"/>
                                  <a:pt x="387" y="1038"/>
                                </a:cubicBezTo>
                                <a:cubicBezTo>
                                  <a:pt x="460" y="1061"/>
                                  <a:pt x="591" y="1063"/>
                                  <a:pt x="648" y="1038"/>
                                </a:cubicBezTo>
                                <a:cubicBezTo>
                                  <a:pt x="705" y="1013"/>
                                  <a:pt x="705" y="929"/>
                                  <a:pt x="727" y="890"/>
                                </a:cubicBezTo>
                                <a:cubicBezTo>
                                  <a:pt x="749" y="851"/>
                                  <a:pt x="764" y="827"/>
                                  <a:pt x="779" y="803"/>
                                </a:cubicBez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3"/>
                        <wps:cNvCnPr/>
                        <wps:spPr bwMode="auto">
                          <a:xfrm flipV="1">
                            <a:off x="4292" y="6701"/>
                            <a:ext cx="360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138" y="6495"/>
                            <a:ext cx="1262" cy="104"/>
                          </a:xfrm>
                          <a:prstGeom prst="rightArrow">
                            <a:avLst>
                              <a:gd name="adj1" fmla="val 50000"/>
                              <a:gd name="adj2" fmla="val 303365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6210"/>
                            <a:ext cx="1594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Cyrl-RS"/>
                                </w:rPr>
                                <w:t>тржиште материјала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5145"/>
                            <a:ext cx="12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услови околине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458" y="6337"/>
                            <a:ext cx="376" cy="41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6061"/>
                            <a:ext cx="15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5F0C14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Latn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Cyrl-RS"/>
                                </w:rPr>
                                <w:t>тржиште производа</w:t>
                              </w:r>
                              <w:r w:rsidRPr="005F0C14">
                                <w:rPr>
                                  <w:rFonts w:ascii="Cambria" w:hAnsi="Cambria" w:cs="Arial"/>
                                  <w:b/>
                                  <w:sz w:val="22"/>
                                  <w:lang w:val="sr-Latn-R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294" y="6282"/>
                            <a:ext cx="376" cy="41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4"/>
                        <wps:cNvCnPr/>
                        <wps:spPr bwMode="auto">
                          <a:xfrm flipV="1">
                            <a:off x="7095" y="6701"/>
                            <a:ext cx="360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7050"/>
                            <a:ext cx="156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складиште производа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5295"/>
                            <a:ext cx="1380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основни материјал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2"/>
                        <wps:cNvCnPr/>
                        <wps:spPr bwMode="auto">
                          <a:xfrm>
                            <a:off x="4292" y="7273"/>
                            <a:ext cx="89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5"/>
                        <wps:cNvCnPr/>
                        <wps:spPr bwMode="auto">
                          <a:xfrm>
                            <a:off x="7095" y="7273"/>
                            <a:ext cx="89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8"/>
                        <wps:cNvCnPr/>
                        <wps:spPr bwMode="auto">
                          <a:xfrm>
                            <a:off x="6157" y="5415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7245"/>
                            <a:ext cx="1534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помоћни материјал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7035"/>
                            <a:ext cx="159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0" w:rsidRPr="003B4F89" w:rsidRDefault="00C63830" w:rsidP="00C63830">
                              <w:pPr>
                                <w:jc w:val="center"/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2"/>
                                  <w:lang w:val="sr-Cyrl-RS"/>
                                </w:rPr>
                                <w:t>складиште материјала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393.75pt;height:138.3pt;mso-position-horizontal-relative:char;mso-position-vertical-relative:line" coordorigin="2235,5145" coordsize="7875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">
                <v:rect id="Rectangle 4" o:spid="_x0000_s1027" style="position:absolute;left:5248;top:6217;width:17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250;top:6061;width:1845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b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22"/>
                            <w:lang w:val="sr-Cyrl-RS"/>
                          </w:rPr>
                          <w:t>ПРОЦЕС ИЗРАДЕ</w:t>
                        </w:r>
                      </w:p>
                      <w:p w:rsidR="00C63830" w:rsidRPr="005F0C14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Latn-RS"/>
                          </w:rPr>
                        </w:pPr>
                        <w:r w:rsidRPr="005F0C14">
                          <w:rPr>
                            <w:rFonts w:ascii="Cambria" w:hAnsi="Cambria" w:cs="Arial"/>
                            <w:sz w:val="22"/>
                            <w:lang w:val="sr-Latn-RS"/>
                          </w:rPr>
                          <w:t>(</w:t>
                        </w: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процеси рада</w:t>
                        </w:r>
                        <w:r w:rsidRPr="005F0C14">
                          <w:rPr>
                            <w:rFonts w:ascii="Cambria" w:hAnsi="Cambria" w:cs="Arial"/>
                            <w:sz w:val="22"/>
                            <w:lang w:val="sr-Latn-RS"/>
                          </w:rPr>
                          <w:t>)</w:t>
                        </w:r>
                      </w:p>
                    </w:txbxContent>
                  </v:textbox>
                </v:shape>
                <v:shape id="Freeform 6" o:spid="_x0000_s1029" style="position:absolute;left:8318;top:5964;width:1398;height:1117;visibility:visible;mso-wrap-style:square;v-text-anchor:top" coordsize="77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" path="m491,c326,16,161,32,99,89v-62,57,30,177,17,251c103,414,,455,20,532v20,77,186,210,218,271c270,864,187,860,212,899v25,39,102,116,175,139c460,1061,591,1063,648,1038v57,-25,57,-109,79,-148c749,851,764,827,779,803e" fillcolor="#d8d8d8">
                  <v:path arrowok="t" o:connecttype="custom" o:connectlocs="1004141,0;202464,62403;237231,238393;40903,373014;486732,563027;433559,630338;791451,727799;1325220,727799;1486783,624027;1593128,563027" o:connectangles="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0" type="#_x0000_t32" style="position:absolute;left:4048;top:6018;width:333;height: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1" o:spid="_x0000_s1031" type="#_x0000_t13" style="position:absolute;left:3824;top:6531;width:1422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" fillcolor="#d8d8d8"/>
                <v:shape id="AutoShape 12" o:spid="_x0000_s1032" type="#_x0000_t32" style="position:absolute;left:3653;top:6610;width:549;height:6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<v:stroke endarrow="block"/>
                </v:shape>
                <v:shape id="Freeform 7" o:spid="_x0000_s1033" style="position:absolute;left:2848;top:6054;width:1084;height:1063;flip:x;visibility:visible;mso-wrap-style:square;v-text-anchor:top" coordsize="77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" path="m491,c326,16,161,32,99,89v-62,57,30,177,17,251c103,414,,455,20,532v20,77,186,210,218,271c270,864,187,860,212,899v25,39,102,116,175,139c460,1061,591,1063,648,1038v57,-25,57,-109,79,-148c749,851,764,827,779,803e" fillcolor="#d8d8d8">
                  <v:path arrowok="t" o:connecttype="custom" o:connectlocs="603724,0;121728,56515;142632,215900;24591,337820;292641,509905;260671,570865;475848,659130;796769,659130;893906,565150;957844,509905" o:connectangles="0,0,0,0,0,0,0,0,0,0"/>
                </v:shape>
                <v:shape id="AutoShape 13" o:spid="_x0000_s1034" type="#_x0000_t32" style="position:absolute;left:4292;top:6701;width:360;height: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AutoShape 14" o:spid="_x0000_s1035" type="#_x0000_t13" style="position:absolute;left:7138;top:6495;width:1262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" fillcolor="#d8d8d8"/>
                <v:shape id="Text Box 8" o:spid="_x0000_s1036" type="#_x0000_t202" style="position:absolute;left:2235;top:6210;width:1594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b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22"/>
                            <w:lang w:val="sr-Cyrl-RS"/>
                          </w:rPr>
                          <w:t>тржиште материјала</w:t>
                        </w:r>
                      </w:p>
                    </w:txbxContent>
                  </v:textbox>
                </v:shape>
                <v:shape id="Text Box 19" o:spid="_x0000_s1037" type="#_x0000_t202" style="position:absolute;left:5069;top:5145;width:124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услови околине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" o:spid="_x0000_s1038" type="#_x0000_t5" style="position:absolute;left:4458;top:6337;width:376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"/>
                <v:shape id="Text Box 9" o:spid="_x0000_s1039" type="#_x0000_t202" style="position:absolute;left:8610;top:6061;width:1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C63830" w:rsidRPr="005F0C14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b/>
                            <w:sz w:val="22"/>
                            <w:lang w:val="sr-Latn-RS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22"/>
                            <w:lang w:val="sr-Cyrl-RS"/>
                          </w:rPr>
                          <w:t>тржиште производа</w:t>
                        </w:r>
                        <w:r w:rsidRPr="005F0C14">
                          <w:rPr>
                            <w:rFonts w:ascii="Cambria" w:hAnsi="Cambria" w:cs="Arial"/>
                            <w:b/>
                            <w:sz w:val="22"/>
                            <w:lang w:val="sr-Latn-R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3" o:spid="_x0000_s1040" type="#_x0000_t5" style="position:absolute;left:7294;top:6282;width:376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"/>
                <v:shape id="AutoShape 24" o:spid="_x0000_s1041" type="#_x0000_t32" style="position:absolute;left:7095;top:6701;width:360;height: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EwwAAANs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Cvj9kn6A3L4AAAD//wMAUEsBAi0AFAAGAAgAAAAhANvh9svuAAAAhQEAABMAAAAAAAAAAAAA&#10;AAAAAAAAAFtDb250ZW50X1R5cGVzXS54bWxQSwECLQAUAAYACAAAACEAWvQsW78AAAAVAQAACwAA&#10;AAAAAAAAAAAAAAAfAQAAX3JlbHMvLnJlbHNQSwECLQAUAAYACAAAACEAQ650xMMAAADbAAAADwAA&#10;AAAAAAAAAAAAAAAHAgAAZHJzL2Rvd25yZXYueG1sUEsFBgAAAAADAAMAtwAAAPcCAAAAAA==&#10;"/>
                <v:shape id="Text Box 20" o:spid="_x0000_s1042" type="#_x0000_t202" style="position:absolute;left:7035;top:7050;width:156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складиште производа</w:t>
                        </w:r>
                      </w:p>
                    </w:txbxContent>
                  </v:textbox>
                </v:shape>
                <v:shape id="Text Box 16" o:spid="_x0000_s1043" type="#_x0000_t202" style="position:absolute;left:3555;top:5295;width:138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основни материјал</w:t>
                        </w:r>
                      </w:p>
                    </w:txbxContent>
                  </v:textbox>
                </v:shape>
                <v:shape id="AutoShape 22" o:spid="_x0000_s1044" type="#_x0000_t32" style="position:absolute;left:4292;top:7273;width:89;height: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25" o:spid="_x0000_s1045" type="#_x0000_t32" style="position:absolute;left:7095;top:7273;width:89;height: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18" o:spid="_x0000_s1046" type="#_x0000_t32" style="position:absolute;left:6157;top:5415;width:0;height: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 id="Text Box 17" o:spid="_x0000_s1047" type="#_x0000_t202" style="position:absolute;left:2760;top:7245;width:1534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помоћни материјал</w:t>
                        </w:r>
                      </w:p>
                    </w:txbxContent>
                  </v:textbox>
                </v:shape>
                <v:shape id="Text Box 15" o:spid="_x0000_s1048" type="#_x0000_t202" style="position:absolute;left:4155;top:7035;width:159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C63830" w:rsidRPr="003B4F89" w:rsidRDefault="00C63830" w:rsidP="00C63830">
                        <w:pPr>
                          <w:jc w:val="center"/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</w:pPr>
                        <w:r>
                          <w:rPr>
                            <w:rFonts w:ascii="Cambria" w:hAnsi="Cambria" w:cs="Arial"/>
                            <w:sz w:val="22"/>
                            <w:lang w:val="sr-Cyrl-RS"/>
                          </w:rPr>
                          <w:t>складиште материјала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F2D" w:rsidRPr="009A567B" w:rsidRDefault="00C87F2D" w:rsidP="00353277">
      <w:pPr>
        <w:spacing w:before="120" w:after="240"/>
        <w:jc w:val="center"/>
        <w:rPr>
          <w:rFonts w:ascii="Cambria" w:hAnsi="Cambria"/>
          <w:sz w:val="22"/>
          <w:lang w:val="sr-Cyrl-BA"/>
        </w:rPr>
      </w:pPr>
      <w:r w:rsidRPr="00297437">
        <w:rPr>
          <w:rFonts w:ascii="Cambria" w:hAnsi="Cambria"/>
          <w:sz w:val="22"/>
          <w:lang w:val="sr-Cyrl-BA"/>
        </w:rPr>
        <w:t xml:space="preserve">Слика 1. </w:t>
      </w:r>
      <w:r w:rsidRPr="00297437">
        <w:rPr>
          <w:rFonts w:ascii="Cambria" w:hAnsi="Cambria"/>
          <w:i/>
          <w:sz w:val="22"/>
          <w:lang w:val="sr-Cyrl-BA"/>
        </w:rPr>
        <w:t>Трансформација расположивих ресурса у производе</w:t>
      </w:r>
    </w:p>
    <w:p w:rsidR="00B906F8" w:rsidRPr="00297437" w:rsidRDefault="00B906F8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>.</w:t>
      </w:r>
    </w:p>
    <w:p w:rsidR="00B74ED9" w:rsidRPr="00297437" w:rsidRDefault="00B906F8" w:rsidP="00844DA7">
      <w:pPr>
        <w:spacing w:before="240" w:after="120" w:line="288" w:lineRule="auto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>2.3</w:t>
      </w:r>
      <w:r w:rsidR="008C7789" w:rsidRPr="00297437">
        <w:rPr>
          <w:rFonts w:ascii="Cambria" w:hAnsi="Cambria"/>
          <w:b/>
          <w:szCs w:val="24"/>
          <w:lang w:val="sr-Cyrl-BA"/>
        </w:rPr>
        <w:t xml:space="preserve">. </w:t>
      </w:r>
      <w:r w:rsidR="00B74ED9" w:rsidRPr="00297437">
        <w:rPr>
          <w:rFonts w:ascii="Cambria" w:hAnsi="Cambria"/>
          <w:b/>
          <w:szCs w:val="24"/>
          <w:lang w:val="sr-Cyrl-BA"/>
        </w:rPr>
        <w:t>Формуле</w:t>
      </w:r>
    </w:p>
    <w:p w:rsidR="00BE6145" w:rsidRPr="008A5147" w:rsidRDefault="00BE6145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>
        <w:rPr>
          <w:rFonts w:ascii="Cambria" w:hAnsi="Cambria"/>
          <w:szCs w:val="24"/>
          <w:lang w:val="sr-Cyrl-BA"/>
        </w:rPr>
        <w:t xml:space="preserve">Формуле или једначине писати величином фонта 10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>
        <w:rPr>
          <w:rFonts w:ascii="Cambria" w:hAnsi="Cambria"/>
          <w:szCs w:val="24"/>
          <w:lang w:val="sr-Latn-BA"/>
        </w:rPr>
        <w:t xml:space="preserve"> </w:t>
      </w:r>
      <w:r w:rsidR="008A5147">
        <w:rPr>
          <w:rFonts w:ascii="Cambria" w:hAnsi="Cambria"/>
          <w:szCs w:val="24"/>
          <w:lang w:val="sr-Latn-BA"/>
        </w:rPr>
        <w:t>(</w:t>
      </w:r>
      <w:r w:rsidR="008A5147">
        <w:rPr>
          <w:rFonts w:ascii="Cambria" w:hAnsi="Cambria"/>
          <w:szCs w:val="24"/>
          <w:lang w:val="sr-Cyrl-BA"/>
        </w:rPr>
        <w:t xml:space="preserve">ако је превелике дужине ломити формулу на знак једнако у нови ред, а ако и то није могуће смањити фонт) </w:t>
      </w:r>
      <w:r>
        <w:rPr>
          <w:rFonts w:ascii="Cambria" w:hAnsi="Cambria"/>
          <w:szCs w:val="24"/>
          <w:lang w:val="sr-Cyrl-BA"/>
        </w:rPr>
        <w:t xml:space="preserve">користећи </w:t>
      </w:r>
      <w:r>
        <w:rPr>
          <w:rFonts w:ascii="Cambria" w:hAnsi="Cambria"/>
          <w:szCs w:val="24"/>
          <w:lang w:val="sr-Latn-BA"/>
        </w:rPr>
        <w:t xml:space="preserve">Microsoft </w:t>
      </w:r>
      <w:proofErr w:type="spellStart"/>
      <w:r>
        <w:rPr>
          <w:rFonts w:ascii="Cambria" w:hAnsi="Cambria"/>
          <w:szCs w:val="24"/>
          <w:lang w:val="sr-Latn-BA"/>
        </w:rPr>
        <w:t>Equation</w:t>
      </w:r>
      <w:proofErr w:type="spellEnd"/>
      <w:r>
        <w:rPr>
          <w:rFonts w:ascii="Cambria" w:hAnsi="Cambria"/>
          <w:szCs w:val="24"/>
          <w:lang w:val="sr-Latn-BA"/>
        </w:rPr>
        <w:t xml:space="preserve"> 3.0 (Insert/</w:t>
      </w:r>
      <w:proofErr w:type="spellStart"/>
      <w:r>
        <w:rPr>
          <w:rFonts w:ascii="Cambria" w:hAnsi="Cambria"/>
          <w:szCs w:val="24"/>
          <w:lang w:val="sr-Latn-BA"/>
        </w:rPr>
        <w:t>Object</w:t>
      </w:r>
      <w:proofErr w:type="spellEnd"/>
      <w:r>
        <w:rPr>
          <w:rFonts w:ascii="Cambria" w:hAnsi="Cambria"/>
          <w:szCs w:val="24"/>
          <w:lang w:val="sr-Latn-BA"/>
        </w:rPr>
        <w:t xml:space="preserve">), </w:t>
      </w:r>
      <w:r>
        <w:rPr>
          <w:rFonts w:ascii="Cambria" w:hAnsi="Cambria"/>
          <w:szCs w:val="24"/>
          <w:lang w:val="sr-Cyrl-BA"/>
        </w:rPr>
        <w:t xml:space="preserve">додатак </w:t>
      </w:r>
      <w:proofErr w:type="spellStart"/>
      <w:r>
        <w:rPr>
          <w:rFonts w:ascii="Cambria" w:hAnsi="Cambria"/>
          <w:szCs w:val="24"/>
          <w:lang w:val="sr-Latn-BA"/>
        </w:rPr>
        <w:t>MathType</w:t>
      </w:r>
      <w:proofErr w:type="spellEnd"/>
      <w:r>
        <w:rPr>
          <w:rFonts w:ascii="Cambria" w:hAnsi="Cambria"/>
          <w:szCs w:val="24"/>
          <w:lang w:val="sr-Latn-BA"/>
        </w:rPr>
        <w:t xml:space="preserve"> </w:t>
      </w:r>
      <w:r>
        <w:rPr>
          <w:rFonts w:ascii="Cambria" w:hAnsi="Cambria"/>
          <w:szCs w:val="24"/>
          <w:lang w:val="sr-Cyrl-BA"/>
        </w:rPr>
        <w:t xml:space="preserve">или </w:t>
      </w:r>
      <w:proofErr w:type="spellStart"/>
      <w:r>
        <w:rPr>
          <w:rFonts w:ascii="Cambria" w:hAnsi="Cambria"/>
          <w:szCs w:val="24"/>
          <w:lang w:val="sr-Cyrl-BA"/>
        </w:rPr>
        <w:t>Вордов</w:t>
      </w:r>
      <w:proofErr w:type="spellEnd"/>
      <w:r>
        <w:rPr>
          <w:rFonts w:ascii="Cambria" w:hAnsi="Cambria"/>
          <w:szCs w:val="24"/>
          <w:lang w:val="sr-Cyrl-BA"/>
        </w:rPr>
        <w:t xml:space="preserve"> алат </w:t>
      </w:r>
      <w:proofErr w:type="spellStart"/>
      <w:r>
        <w:rPr>
          <w:rFonts w:ascii="Cambria" w:hAnsi="Cambria"/>
          <w:szCs w:val="24"/>
          <w:lang w:val="sr-Latn-BA"/>
        </w:rPr>
        <w:t>Equation</w:t>
      </w:r>
      <w:proofErr w:type="spellEnd"/>
      <w:r>
        <w:rPr>
          <w:rFonts w:ascii="Cambria" w:hAnsi="Cambria"/>
          <w:szCs w:val="24"/>
          <w:lang w:val="sr-Latn-BA"/>
        </w:rPr>
        <w:t xml:space="preserve"> </w:t>
      </w:r>
      <w:r>
        <w:rPr>
          <w:rFonts w:ascii="Cambria" w:hAnsi="Cambria"/>
          <w:szCs w:val="24"/>
          <w:lang w:val="sr-Cyrl-BA"/>
        </w:rPr>
        <w:t xml:space="preserve">са увлачењем 10 </w:t>
      </w:r>
      <w:proofErr w:type="spellStart"/>
      <w:r>
        <w:rPr>
          <w:rFonts w:ascii="Cambria" w:hAnsi="Cambria"/>
          <w:szCs w:val="24"/>
          <w:lang w:val="sr-Cyrl-BA"/>
        </w:rPr>
        <w:t>мм</w:t>
      </w:r>
      <w:proofErr w:type="spellEnd"/>
      <w:r>
        <w:rPr>
          <w:rFonts w:ascii="Cambria" w:hAnsi="Cambria"/>
          <w:szCs w:val="24"/>
          <w:lang w:val="sr-Cyrl-BA"/>
        </w:rPr>
        <w:t xml:space="preserve">, лијевим поравнањем, растојање изнад 6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>
        <w:rPr>
          <w:rFonts w:ascii="Cambria" w:hAnsi="Cambria"/>
          <w:szCs w:val="24"/>
          <w:lang w:val="sr-Cyrl-BA"/>
        </w:rPr>
        <w:t xml:space="preserve"> и испод 6 </w:t>
      </w:r>
      <w:proofErr w:type="spellStart"/>
      <w:r>
        <w:rPr>
          <w:rFonts w:ascii="Cambria" w:hAnsi="Cambria"/>
          <w:szCs w:val="24"/>
          <w:lang w:val="sr-Latn-BA"/>
        </w:rPr>
        <w:t>pt</w:t>
      </w:r>
      <w:proofErr w:type="spellEnd"/>
      <w:r>
        <w:rPr>
          <w:rFonts w:ascii="Cambria" w:hAnsi="Cambria"/>
          <w:szCs w:val="24"/>
          <w:lang w:val="sr-Cyrl-BA"/>
        </w:rPr>
        <w:t xml:space="preserve"> и </w:t>
      </w:r>
      <w:proofErr w:type="spellStart"/>
      <w:r>
        <w:rPr>
          <w:rFonts w:ascii="Cambria" w:hAnsi="Cambria"/>
          <w:szCs w:val="24"/>
          <w:lang w:val="sr-Cyrl-BA"/>
        </w:rPr>
        <w:t>табом</w:t>
      </w:r>
      <w:proofErr w:type="spellEnd"/>
      <w:r>
        <w:rPr>
          <w:rFonts w:ascii="Cambria" w:hAnsi="Cambria"/>
          <w:szCs w:val="24"/>
          <w:lang w:val="sr-Cyrl-BA"/>
        </w:rPr>
        <w:t xml:space="preserve"> за писање ознаке (десно поравнање (</w:t>
      </w:r>
      <w:proofErr w:type="spellStart"/>
      <w:r>
        <w:rPr>
          <w:rFonts w:ascii="Cambria" w:hAnsi="Cambria"/>
          <w:szCs w:val="24"/>
          <w:lang w:val="sr-Latn-BA"/>
        </w:rPr>
        <w:t>Tab</w:t>
      </w:r>
      <w:proofErr w:type="spellEnd"/>
      <w:r>
        <w:rPr>
          <w:rFonts w:ascii="Cambria" w:hAnsi="Cambria"/>
          <w:szCs w:val="24"/>
          <w:lang w:val="sr-Latn-BA"/>
        </w:rPr>
        <w:t xml:space="preserve"> stop </w:t>
      </w:r>
      <w:proofErr w:type="spellStart"/>
      <w:r>
        <w:rPr>
          <w:rFonts w:ascii="Cambria" w:hAnsi="Cambria"/>
          <w:szCs w:val="24"/>
          <w:lang w:val="sr-Latn-BA"/>
        </w:rPr>
        <w:t>position</w:t>
      </w:r>
      <w:proofErr w:type="spellEnd"/>
      <w:r>
        <w:rPr>
          <w:rFonts w:ascii="Cambria" w:hAnsi="Cambria"/>
          <w:szCs w:val="24"/>
          <w:lang w:val="sr-Latn-BA"/>
        </w:rPr>
        <w:t xml:space="preserve"> 155 mm</w:t>
      </w:r>
      <w:r>
        <w:rPr>
          <w:rFonts w:ascii="Cambria" w:hAnsi="Cambria"/>
          <w:szCs w:val="24"/>
          <w:lang w:val="sr-Cyrl-BA"/>
        </w:rPr>
        <w:t>)</w:t>
      </w:r>
      <w:r>
        <w:rPr>
          <w:rFonts w:ascii="Cambria" w:hAnsi="Cambria"/>
          <w:szCs w:val="24"/>
          <w:lang w:val="sr-Latn-BA"/>
        </w:rPr>
        <w:t>.</w:t>
      </w:r>
      <w:r w:rsidR="008A5147">
        <w:rPr>
          <w:rFonts w:ascii="Cambria" w:hAnsi="Cambria"/>
          <w:szCs w:val="24"/>
          <w:lang w:val="sr-Cyrl-BA"/>
        </w:rPr>
        <w:t xml:space="preserve"> Величине у формули писти курзивом, а јединице мјере без. Ако формула завршава мисаону цјелину онда на крају писти тачку, а у супротном писати зарез.</w:t>
      </w:r>
    </w:p>
    <w:p w:rsidR="00297437" w:rsidRPr="006C4E51" w:rsidRDefault="00297437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Формуле се обиљежавају бројем у малој загради при чему је потребно увијек дати кратке описе ознака које се користе у формулама. Ово је посебно важно на мјестима гдје се ознаке први пут уводе или ако су коришћене у неком </w:t>
      </w:r>
      <w:r w:rsidRPr="00297437">
        <w:rPr>
          <w:rFonts w:ascii="Cambria" w:hAnsi="Cambria"/>
          <w:i/>
          <w:szCs w:val="24"/>
          <w:lang w:val="sr-Cyrl-BA"/>
        </w:rPr>
        <w:t xml:space="preserve">удаљеном </w:t>
      </w:r>
      <w:r w:rsidRPr="00297437">
        <w:rPr>
          <w:rFonts w:ascii="Cambria" w:hAnsi="Cambria"/>
          <w:szCs w:val="24"/>
          <w:lang w:val="sr-Cyrl-BA"/>
        </w:rPr>
        <w:t xml:space="preserve">дијелу текста. </w:t>
      </w:r>
    </w:p>
    <w:p w:rsidR="00700E97" w:rsidRPr="00297437" w:rsidRDefault="00700E97" w:rsidP="00844DA7">
      <w:pPr>
        <w:tabs>
          <w:tab w:val="right" w:pos="8789"/>
        </w:tabs>
        <w:spacing w:before="120" w:after="120" w:line="288" w:lineRule="auto"/>
        <w:ind w:left="56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position w:val="-10"/>
          <w:szCs w:val="24"/>
          <w:lang w:val="sr-Cyrl-BA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12" o:title=""/>
          </v:shape>
          <o:OLEObject Type="Embed" ProgID="Equation.3" ShapeID="_x0000_i1025" DrawAspect="Content" ObjectID="_1603636275" r:id="rId13"/>
        </w:object>
      </w:r>
      <w:r w:rsidR="00487C1C">
        <w:rPr>
          <w:rFonts w:ascii="Cambria" w:hAnsi="Cambria"/>
          <w:szCs w:val="24"/>
          <w:lang w:val="sr-Cyrl-BA"/>
        </w:rPr>
        <w:t>.</w:t>
      </w:r>
      <w:r w:rsidRPr="00297437">
        <w:rPr>
          <w:rFonts w:ascii="Cambria" w:hAnsi="Cambria"/>
          <w:szCs w:val="24"/>
          <w:lang w:val="sr-Cyrl-BA"/>
        </w:rPr>
        <w:tab/>
        <w:t>(1)</w:t>
      </w:r>
    </w:p>
    <w:p w:rsidR="00C53FB5" w:rsidRPr="00297437" w:rsidRDefault="00C53FB5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lastRenderedPageBreak/>
        <w:t xml:space="preserve">Овдје се може позвати на израз (1).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>.</w:t>
      </w:r>
    </w:p>
    <w:p w:rsidR="00C53FB5" w:rsidRPr="00297437" w:rsidRDefault="00C53FB5" w:rsidP="00844DA7">
      <w:pPr>
        <w:tabs>
          <w:tab w:val="right" w:pos="8789"/>
        </w:tabs>
        <w:spacing w:before="120" w:after="120" w:line="288" w:lineRule="auto"/>
        <w:ind w:firstLine="567"/>
        <w:jc w:val="left"/>
        <w:rPr>
          <w:rFonts w:ascii="Cambria" w:hAnsi="Cambria"/>
          <w:szCs w:val="24"/>
          <w:lang w:val="sr-Cyrl-BA"/>
        </w:rPr>
      </w:pP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u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= 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p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+ 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z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+ </w:t>
      </w:r>
      <w:r w:rsidRPr="00487C1C">
        <w:rPr>
          <w:rFonts w:ascii="Cambria" w:eastAsia="Times New Roman" w:hAnsi="Cambria" w:cs="Arial"/>
          <w:i/>
          <w:szCs w:val="24"/>
          <w:lang w:val="sr-Cyrl-BA"/>
        </w:rPr>
        <w:t>Q</w:t>
      </w:r>
      <w:r w:rsidRPr="00297437">
        <w:rPr>
          <w:rFonts w:ascii="Cambria" w:eastAsia="Times New Roman" w:hAnsi="Cambria" w:cs="Arial"/>
          <w:szCs w:val="24"/>
          <w:lang w:val="sr-Cyrl-BA"/>
        </w:rPr>
        <w:t xml:space="preserve"> (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io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+ 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ip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+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id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>)</w:t>
      </w:r>
      <w:r w:rsidR="00487C1C">
        <w:rPr>
          <w:rFonts w:ascii="Cambria" w:eastAsia="Times New Roman" w:hAnsi="Cambria" w:cs="Arial"/>
          <w:szCs w:val="24"/>
          <w:lang w:val="sr-Cyrl-BA"/>
        </w:rPr>
        <w:t>,</w:t>
      </w:r>
      <w:r w:rsidRPr="00297437">
        <w:rPr>
          <w:rFonts w:ascii="Cambria" w:eastAsia="Times New Roman" w:hAnsi="Cambria" w:cs="Arial"/>
          <w:szCs w:val="24"/>
          <w:lang w:val="sr-Cyrl-BA"/>
        </w:rPr>
        <w:tab/>
      </w:r>
      <w:r w:rsidRPr="00297437">
        <w:rPr>
          <w:rFonts w:ascii="Cambria" w:hAnsi="Cambria"/>
          <w:szCs w:val="24"/>
          <w:lang w:val="sr-Cyrl-BA"/>
        </w:rPr>
        <w:t>(2)</w:t>
      </w:r>
    </w:p>
    <w:p w:rsidR="00C53FB5" w:rsidRPr="00297437" w:rsidRDefault="00C53FB5" w:rsidP="00844DA7">
      <w:pPr>
        <w:spacing w:line="288" w:lineRule="auto"/>
        <w:rPr>
          <w:rFonts w:ascii="Cambria" w:eastAsia="Times New Roman" w:hAnsi="Cambria" w:cs="Arial"/>
          <w:szCs w:val="24"/>
          <w:lang w:val="sr-Cyrl-BA"/>
        </w:rPr>
      </w:pPr>
      <w:proofErr w:type="spellStart"/>
      <w:r w:rsidRPr="00297437">
        <w:rPr>
          <w:rFonts w:ascii="Cambria" w:eastAsia="Times New Roman" w:hAnsi="Cambria" w:cs="Arial"/>
          <w:szCs w:val="24"/>
          <w:lang w:val="sr-Cyrl-BA"/>
        </w:rPr>
        <w:t>гдje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су:</w:t>
      </w:r>
    </w:p>
    <w:p w:rsidR="00C53FB5" w:rsidRPr="00FE6CA0" w:rsidRDefault="00C53FB5" w:rsidP="00844DA7">
      <w:pPr>
        <w:spacing w:line="288" w:lineRule="auto"/>
        <w:rPr>
          <w:rFonts w:ascii="Cambria" w:eastAsia="Times New Roman" w:hAnsi="Cambria" w:cs="Arial"/>
          <w:szCs w:val="24"/>
          <w:lang w:val="sr-Cyrl-BA"/>
        </w:rPr>
      </w:pP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pz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– </w:t>
      </w:r>
      <w:r w:rsidR="00FE6CA0" w:rsidRPr="00297437">
        <w:rPr>
          <w:rFonts w:ascii="Cambria" w:eastAsia="Times New Roman" w:hAnsi="Cambria" w:cs="Arial"/>
          <w:szCs w:val="24"/>
          <w:lang w:val="sr-Cyrl-BA"/>
        </w:rPr>
        <w:t>вријеме припремно-завршног рада</w:t>
      </w:r>
      <w:r w:rsidR="00FE6CA0">
        <w:rPr>
          <w:rFonts w:ascii="Cambria" w:eastAsia="Times New Roman" w:hAnsi="Cambria" w:cs="Arial"/>
          <w:szCs w:val="24"/>
          <w:lang w:val="sr-Latn-BA"/>
        </w:rPr>
        <w:t xml:space="preserve"> </w:t>
      </w:r>
      <w:r w:rsidRPr="00297437">
        <w:rPr>
          <w:rFonts w:ascii="Cambria" w:eastAsia="Times New Roman" w:hAnsi="Cambria" w:cs="Arial"/>
          <w:szCs w:val="24"/>
          <w:lang w:val="sr-Cyrl-BA"/>
        </w:rPr>
        <w:t>(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pz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= 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p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 xml:space="preserve"> +</w:t>
      </w:r>
      <w:proofErr w:type="spellStart"/>
      <w:r w:rsidRPr="00487C1C">
        <w:rPr>
          <w:rFonts w:ascii="Cambria" w:eastAsia="Times New Roman" w:hAnsi="Cambria" w:cs="Arial"/>
          <w:i/>
          <w:szCs w:val="24"/>
          <w:lang w:val="sr-Cyrl-BA"/>
        </w:rPr>
        <w:t>T</w:t>
      </w:r>
      <w:r w:rsidRPr="00487C1C">
        <w:rPr>
          <w:rFonts w:ascii="Cambria" w:eastAsia="Times New Roman" w:hAnsi="Cambria" w:cs="Arial"/>
          <w:i/>
          <w:szCs w:val="24"/>
          <w:vertAlign w:val="subscript"/>
          <w:lang w:val="sr-Cyrl-BA"/>
        </w:rPr>
        <w:t>z</w:t>
      </w:r>
      <w:proofErr w:type="spellEnd"/>
      <w:r w:rsidRPr="00297437">
        <w:rPr>
          <w:rFonts w:ascii="Cambria" w:eastAsia="Times New Roman" w:hAnsi="Cambria" w:cs="Arial"/>
          <w:szCs w:val="24"/>
          <w:lang w:val="sr-Cyrl-BA"/>
        </w:rPr>
        <w:t>)</w:t>
      </w:r>
      <w:r w:rsidR="00FE6CA0">
        <w:rPr>
          <w:rFonts w:ascii="Cambria" w:eastAsia="Times New Roman" w:hAnsi="Cambria" w:cs="Arial"/>
          <w:szCs w:val="24"/>
          <w:lang w:val="sr-Latn-BA"/>
        </w:rPr>
        <w:t xml:space="preserve"> </w:t>
      </w:r>
      <w:r w:rsidR="00FE6CA0">
        <w:rPr>
          <w:rFonts w:ascii="Cambria" w:eastAsia="Times New Roman" w:hAnsi="Cambria" w:cs="Arial"/>
          <w:szCs w:val="24"/>
          <w:lang w:val="sr-Cyrl-BA"/>
        </w:rPr>
        <w:t>и</w:t>
      </w:r>
    </w:p>
    <w:p w:rsidR="00FE6CA0" w:rsidRPr="00FE6CA0" w:rsidRDefault="00C53FB5" w:rsidP="00844DA7">
      <w:pPr>
        <w:spacing w:line="288" w:lineRule="auto"/>
        <w:rPr>
          <w:lang w:val="sr-Latn-BA"/>
        </w:rPr>
      </w:pPr>
      <w:proofErr w:type="spellStart"/>
      <w:r w:rsidRPr="00487C1C">
        <w:rPr>
          <w:rFonts w:ascii="Cambria" w:hAnsi="Cambria"/>
          <w:i/>
          <w:szCs w:val="24"/>
          <w:lang w:val="sr-Cyrl-BA"/>
        </w:rPr>
        <w:t>T</w:t>
      </w:r>
      <w:r w:rsidRPr="00487C1C">
        <w:rPr>
          <w:rFonts w:ascii="Cambria" w:hAnsi="Cambria"/>
          <w:i/>
          <w:szCs w:val="24"/>
          <w:vertAlign w:val="subscript"/>
          <w:lang w:val="sr-Cyrl-BA"/>
        </w:rPr>
        <w:t>p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– </w:t>
      </w:r>
      <w:r w:rsidR="00FE6CA0" w:rsidRPr="00297437">
        <w:rPr>
          <w:rFonts w:ascii="Cambria" w:hAnsi="Cambria"/>
          <w:szCs w:val="24"/>
          <w:lang w:val="sr-Cyrl-BA"/>
        </w:rPr>
        <w:t>вријеме припремног рада</w:t>
      </w:r>
      <w:r w:rsidR="00FE6CA0">
        <w:rPr>
          <w:rFonts w:ascii="Cambria" w:hAnsi="Cambria"/>
          <w:szCs w:val="24"/>
          <w:lang w:val="sr-Latn-BA"/>
        </w:rPr>
        <w:t>.</w:t>
      </w:r>
    </w:p>
    <w:p w:rsidR="00B74ED9" w:rsidRPr="00297437" w:rsidRDefault="00B906F8" w:rsidP="00844DA7">
      <w:pPr>
        <w:spacing w:before="240" w:after="120" w:line="288" w:lineRule="auto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>2.4</w:t>
      </w:r>
      <w:r w:rsidR="008C7789" w:rsidRPr="00297437">
        <w:rPr>
          <w:rFonts w:ascii="Cambria" w:hAnsi="Cambria"/>
          <w:b/>
          <w:szCs w:val="24"/>
          <w:lang w:val="sr-Cyrl-BA"/>
        </w:rPr>
        <w:t xml:space="preserve">. </w:t>
      </w:r>
      <w:r w:rsidR="00EE6122" w:rsidRPr="00297437">
        <w:rPr>
          <w:rFonts w:ascii="Cambria" w:hAnsi="Cambria"/>
          <w:b/>
          <w:szCs w:val="24"/>
          <w:lang w:val="sr-Cyrl-BA"/>
        </w:rPr>
        <w:t>Та</w:t>
      </w:r>
      <w:r w:rsidR="00C313F7" w:rsidRPr="00297437">
        <w:rPr>
          <w:rFonts w:ascii="Cambria" w:hAnsi="Cambria"/>
          <w:b/>
          <w:szCs w:val="24"/>
          <w:lang w:val="sr-Cyrl-BA"/>
        </w:rPr>
        <w:t>бел</w:t>
      </w:r>
      <w:r w:rsidRPr="00297437">
        <w:rPr>
          <w:rFonts w:ascii="Cambria" w:hAnsi="Cambria"/>
          <w:b/>
          <w:szCs w:val="24"/>
          <w:lang w:val="sr-Cyrl-BA"/>
        </w:rPr>
        <w:t>е</w:t>
      </w:r>
    </w:p>
    <w:p w:rsidR="00FE6CA0" w:rsidRDefault="00D41184" w:rsidP="00844DA7">
      <w:pPr>
        <w:spacing w:after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Табеле се нумери</w:t>
      </w:r>
      <w:r w:rsidR="00C8207F" w:rsidRPr="00297437">
        <w:rPr>
          <w:rFonts w:ascii="Cambria" w:hAnsi="Cambria"/>
          <w:szCs w:val="24"/>
          <w:lang w:val="sr-Cyrl-BA"/>
        </w:rPr>
        <w:t>шу</w:t>
      </w:r>
      <w:r w:rsidRPr="00297437">
        <w:rPr>
          <w:rFonts w:ascii="Cambria" w:hAnsi="Cambria"/>
          <w:szCs w:val="24"/>
          <w:lang w:val="sr-Cyrl-BA"/>
        </w:rPr>
        <w:t xml:space="preserve"> </w:t>
      </w:r>
      <w:r w:rsidR="00605C46" w:rsidRPr="00297437">
        <w:rPr>
          <w:rFonts w:ascii="Cambria" w:hAnsi="Cambria"/>
          <w:szCs w:val="24"/>
          <w:lang w:val="sr-Cyrl-BA"/>
        </w:rPr>
        <w:t>редослиј</w:t>
      </w:r>
      <w:r w:rsidRPr="00297437">
        <w:rPr>
          <w:rFonts w:ascii="Cambria" w:hAnsi="Cambria"/>
          <w:szCs w:val="24"/>
          <w:lang w:val="sr-Cyrl-BA"/>
        </w:rPr>
        <w:t>едом</w:t>
      </w:r>
      <w:r w:rsidR="00C8207F" w:rsidRPr="00297437">
        <w:rPr>
          <w:rFonts w:ascii="Cambria" w:hAnsi="Cambria"/>
          <w:szCs w:val="24"/>
          <w:lang w:val="sr-Cyrl-BA"/>
        </w:rPr>
        <w:t xml:space="preserve"> појављивања</w:t>
      </w:r>
      <w:r w:rsidRPr="00297437">
        <w:rPr>
          <w:rFonts w:ascii="Cambria" w:hAnsi="Cambria"/>
          <w:szCs w:val="24"/>
          <w:lang w:val="sr-Cyrl-BA"/>
        </w:rPr>
        <w:t xml:space="preserve"> (Табела 1, Табела 2, Табела 3, итд.) </w:t>
      </w:r>
      <w:r w:rsidR="00FE6CA0" w:rsidRPr="00297437">
        <w:rPr>
          <w:rFonts w:ascii="Cambria" w:hAnsi="Cambria"/>
          <w:szCs w:val="24"/>
          <w:lang w:val="sr-Cyrl-BA"/>
        </w:rPr>
        <w:t>и налазе се иза текста у раду гдје се први пута помињу. Табеле је потребно ставити што ближе мјесту њиховог референцирања у тексту и свака табела мора имати наслов (величина слова</w:t>
      </w:r>
      <w:r w:rsidR="00FE6CA0">
        <w:rPr>
          <w:rFonts w:ascii="Cambria" w:hAnsi="Cambria"/>
          <w:szCs w:val="24"/>
          <w:lang w:val="sr-Latn-BA"/>
        </w:rPr>
        <w:t xml:space="preserve"> </w:t>
      </w:r>
      <w:r w:rsidRPr="00297437">
        <w:rPr>
          <w:rFonts w:ascii="Cambria" w:hAnsi="Cambria"/>
          <w:szCs w:val="24"/>
          <w:lang w:val="sr-Cyrl-BA"/>
        </w:rPr>
        <w:t xml:space="preserve">11 </w:t>
      </w:r>
      <w:proofErr w:type="spellStart"/>
      <w:r w:rsidR="00FE6CA0">
        <w:rPr>
          <w:rFonts w:ascii="Cambria" w:hAnsi="Cambria"/>
          <w:szCs w:val="24"/>
          <w:lang w:val="sr-Latn-BA"/>
        </w:rPr>
        <w:t>pt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. </w:t>
      </w:r>
      <w:r w:rsidR="00784581" w:rsidRPr="00784581">
        <w:rPr>
          <w:rFonts w:ascii="Cambria" w:hAnsi="Cambria"/>
          <w:szCs w:val="24"/>
          <w:lang w:val="sr-Cyrl-BA"/>
        </w:rPr>
        <w:t>курзив</w:t>
      </w:r>
      <w:r w:rsidRPr="00297437">
        <w:rPr>
          <w:rFonts w:ascii="Cambria" w:hAnsi="Cambria"/>
          <w:szCs w:val="24"/>
          <w:lang w:val="sr-Cyrl-BA"/>
        </w:rPr>
        <w:t>, лијево поравнање</w:t>
      </w:r>
      <w:r w:rsidR="00784581">
        <w:rPr>
          <w:rFonts w:ascii="Cambria" w:hAnsi="Cambria"/>
          <w:szCs w:val="24"/>
          <w:lang w:val="sr-Cyrl-BA"/>
        </w:rPr>
        <w:t xml:space="preserve">, растојање 12 </w:t>
      </w:r>
      <w:proofErr w:type="spellStart"/>
      <w:r w:rsidR="00784581">
        <w:rPr>
          <w:rFonts w:ascii="Cambria" w:hAnsi="Cambria"/>
          <w:szCs w:val="24"/>
          <w:lang w:val="sr-Latn-BA"/>
        </w:rPr>
        <w:t>pt</w:t>
      </w:r>
      <w:proofErr w:type="spellEnd"/>
      <w:r w:rsidR="00784581">
        <w:rPr>
          <w:rFonts w:ascii="Cambria" w:hAnsi="Cambria"/>
          <w:szCs w:val="24"/>
          <w:lang w:val="sr-Latn-BA"/>
        </w:rPr>
        <w:t xml:space="preserve"> </w:t>
      </w:r>
      <w:r w:rsidR="00784581">
        <w:rPr>
          <w:rFonts w:ascii="Cambria" w:hAnsi="Cambria"/>
          <w:szCs w:val="24"/>
          <w:lang w:val="sr-Cyrl-BA"/>
        </w:rPr>
        <w:t xml:space="preserve">изнад и 6 </w:t>
      </w:r>
      <w:proofErr w:type="spellStart"/>
      <w:r w:rsidR="00784581">
        <w:rPr>
          <w:rFonts w:ascii="Cambria" w:hAnsi="Cambria"/>
          <w:szCs w:val="24"/>
          <w:lang w:val="sr-Latn-BA"/>
        </w:rPr>
        <w:t>pt</w:t>
      </w:r>
      <w:proofErr w:type="spellEnd"/>
      <w:r w:rsidR="00784581">
        <w:rPr>
          <w:rFonts w:ascii="Cambria" w:hAnsi="Cambria"/>
          <w:szCs w:val="24"/>
          <w:lang w:val="sr-Latn-BA"/>
        </w:rPr>
        <w:t xml:space="preserve"> </w:t>
      </w:r>
      <w:r w:rsidR="00784581">
        <w:rPr>
          <w:rFonts w:ascii="Cambria" w:hAnsi="Cambria"/>
          <w:szCs w:val="24"/>
          <w:lang w:val="sr-Cyrl-BA"/>
        </w:rPr>
        <w:t>испод</w:t>
      </w:r>
      <w:r w:rsidRPr="00297437">
        <w:rPr>
          <w:rFonts w:ascii="Cambria" w:hAnsi="Cambria"/>
          <w:szCs w:val="24"/>
          <w:lang w:val="sr-Cyrl-BA"/>
        </w:rPr>
        <w:t xml:space="preserve">). </w:t>
      </w:r>
      <w:r w:rsidR="00FE6CA0" w:rsidRPr="00297437">
        <w:rPr>
          <w:rFonts w:ascii="Cambria" w:hAnsi="Cambria"/>
          <w:szCs w:val="24"/>
          <w:lang w:val="sr-Cyrl-BA"/>
        </w:rPr>
        <w:t>Назив табеле треба одабрати тако да одражава значење података који се приказују и пише се великим почетним словом. Ако се табела преузима из литературе, на крају назива треба да се наведу референце на начин како је описано у поглављу Литература.</w:t>
      </w:r>
    </w:p>
    <w:p w:rsidR="00784581" w:rsidRPr="00492698" w:rsidRDefault="00784581" w:rsidP="00844DA7">
      <w:pPr>
        <w:spacing w:line="288" w:lineRule="auto"/>
        <w:rPr>
          <w:lang w:val="sr-Cyrl-BA"/>
        </w:rPr>
      </w:pPr>
      <w:r>
        <w:rPr>
          <w:rFonts w:ascii="Cambria" w:hAnsi="Cambria"/>
          <w:szCs w:val="24"/>
          <w:lang w:val="sr-Cyrl-BA"/>
        </w:rPr>
        <w:t xml:space="preserve">Табелу уређивати тако да буде ширине 155 </w:t>
      </w:r>
      <w:proofErr w:type="spellStart"/>
      <w:r>
        <w:rPr>
          <w:rFonts w:ascii="Cambria" w:hAnsi="Cambria"/>
          <w:szCs w:val="24"/>
          <w:lang w:val="sr-Cyrl-BA"/>
        </w:rPr>
        <w:t>мм</w:t>
      </w:r>
      <w:proofErr w:type="spellEnd"/>
      <w:r>
        <w:rPr>
          <w:rFonts w:ascii="Cambria" w:hAnsi="Cambria"/>
          <w:szCs w:val="24"/>
          <w:lang w:val="sr-Cyrl-BA"/>
        </w:rPr>
        <w:t xml:space="preserve">, са поравнањем по средини, дефинисаним маргинама ћелија – лијева и десна 1,5 </w:t>
      </w:r>
      <w:proofErr w:type="spellStart"/>
      <w:r>
        <w:rPr>
          <w:rFonts w:ascii="Cambria" w:hAnsi="Cambria"/>
          <w:szCs w:val="24"/>
          <w:lang w:val="sr-Cyrl-BA"/>
        </w:rPr>
        <w:t>мм</w:t>
      </w:r>
      <w:proofErr w:type="spellEnd"/>
      <w:r>
        <w:rPr>
          <w:rFonts w:ascii="Cambria" w:hAnsi="Cambria"/>
          <w:szCs w:val="24"/>
          <w:lang w:val="sr-Cyrl-BA"/>
        </w:rPr>
        <w:t xml:space="preserve">, горе и доље 0,5 </w:t>
      </w:r>
      <w:proofErr w:type="spellStart"/>
      <w:r>
        <w:rPr>
          <w:rFonts w:ascii="Cambria" w:hAnsi="Cambria"/>
          <w:szCs w:val="24"/>
          <w:lang w:val="sr-Cyrl-BA"/>
        </w:rPr>
        <w:t>мм</w:t>
      </w:r>
      <w:proofErr w:type="spellEnd"/>
      <w:r>
        <w:rPr>
          <w:rFonts w:ascii="Cambria" w:hAnsi="Cambria"/>
          <w:szCs w:val="24"/>
          <w:lang w:val="sr-Cyrl-BA"/>
        </w:rPr>
        <w:t xml:space="preserve"> (</w:t>
      </w:r>
      <w:r>
        <w:rPr>
          <w:rFonts w:ascii="Cambria" w:hAnsi="Cambria"/>
          <w:szCs w:val="24"/>
        </w:rPr>
        <w:t>Table Properties/Cell/Options</w:t>
      </w:r>
      <w:r>
        <w:rPr>
          <w:rFonts w:ascii="Cambria" w:hAnsi="Cambria"/>
          <w:szCs w:val="24"/>
          <w:lang w:val="sr-Latn-BA"/>
        </w:rPr>
        <w:t>)</w:t>
      </w:r>
      <w:r>
        <w:rPr>
          <w:rFonts w:ascii="Cambria" w:hAnsi="Cambria"/>
          <w:szCs w:val="24"/>
          <w:lang w:val="sr-Cyrl-BA"/>
        </w:rPr>
        <w:t>, прва колона лијево поравнање док остале колоне могу да имају и друга поравнања</w:t>
      </w:r>
      <w:r w:rsidR="003F187C">
        <w:rPr>
          <w:rFonts w:ascii="Cambria" w:hAnsi="Cambria"/>
          <w:szCs w:val="24"/>
          <w:lang w:val="sr-Cyrl-BA"/>
        </w:rPr>
        <w:t xml:space="preserve"> – препоручено поравнање по средини. Текст у табели писати фонтом величине 11 </w:t>
      </w:r>
      <w:proofErr w:type="spellStart"/>
      <w:r w:rsidR="00492698">
        <w:rPr>
          <w:rFonts w:ascii="Cambria" w:hAnsi="Cambria"/>
          <w:szCs w:val="24"/>
          <w:lang w:val="sr-Latn-BA"/>
        </w:rPr>
        <w:t>pt</w:t>
      </w:r>
      <w:proofErr w:type="spellEnd"/>
      <w:r w:rsidR="00492698">
        <w:rPr>
          <w:rFonts w:ascii="Cambria" w:hAnsi="Cambria"/>
          <w:szCs w:val="24"/>
          <w:lang w:val="sr-Latn-BA"/>
        </w:rPr>
        <w:t xml:space="preserve">, а </w:t>
      </w:r>
      <w:r w:rsidR="00492698" w:rsidRPr="00492698">
        <w:rPr>
          <w:rFonts w:ascii="Cambria" w:hAnsi="Cambria"/>
          <w:szCs w:val="24"/>
          <w:lang w:val="sr-Cyrl-BA"/>
        </w:rPr>
        <w:t>евентуално легенду</w:t>
      </w:r>
      <w:r w:rsidR="00492698">
        <w:rPr>
          <w:rFonts w:ascii="Cambria" w:hAnsi="Cambria"/>
          <w:szCs w:val="24"/>
          <w:lang w:val="sr-Latn-BA"/>
        </w:rPr>
        <w:t xml:space="preserve"> </w:t>
      </w:r>
      <w:r w:rsidR="00492698">
        <w:rPr>
          <w:rFonts w:ascii="Cambria" w:hAnsi="Cambria"/>
          <w:szCs w:val="24"/>
          <w:lang w:val="sr-Cyrl-BA"/>
        </w:rPr>
        <w:t xml:space="preserve">10 </w:t>
      </w:r>
      <w:proofErr w:type="spellStart"/>
      <w:r w:rsidR="00492698">
        <w:rPr>
          <w:rFonts w:ascii="Cambria" w:hAnsi="Cambria"/>
          <w:szCs w:val="24"/>
          <w:lang w:val="sr-Latn-BA"/>
        </w:rPr>
        <w:t>pt</w:t>
      </w:r>
      <w:proofErr w:type="spellEnd"/>
      <w:r w:rsidR="00492698">
        <w:rPr>
          <w:rFonts w:ascii="Cambria" w:hAnsi="Cambria"/>
          <w:szCs w:val="24"/>
          <w:lang w:val="sr-Latn-BA"/>
        </w:rPr>
        <w:t xml:space="preserve">. </w:t>
      </w:r>
      <w:r w:rsidR="00492698">
        <w:rPr>
          <w:rFonts w:ascii="Cambria" w:hAnsi="Cambria"/>
          <w:szCs w:val="24"/>
          <w:lang w:val="sr-Cyrl-BA"/>
        </w:rPr>
        <w:t xml:space="preserve">Линије табеле </w:t>
      </w:r>
      <w:proofErr w:type="spellStart"/>
      <w:r w:rsidR="00492698" w:rsidRPr="00492698">
        <w:rPr>
          <w:rFonts w:ascii="Cambria" w:hAnsi="Cambria"/>
          <w:szCs w:val="24"/>
          <w:lang w:val="sr-Cyrl-BA"/>
        </w:rPr>
        <w:t>подесити</w:t>
      </w:r>
      <w:proofErr w:type="spellEnd"/>
      <w:r w:rsidR="00492698" w:rsidRPr="00492698">
        <w:rPr>
          <w:rFonts w:ascii="Cambria" w:hAnsi="Cambria"/>
          <w:szCs w:val="24"/>
          <w:lang w:val="sr-Cyrl-BA"/>
        </w:rPr>
        <w:t xml:space="preserve"> да да буду ½ </w:t>
      </w:r>
      <w:proofErr w:type="spellStart"/>
      <w:r w:rsidR="00492698" w:rsidRPr="00492698">
        <w:rPr>
          <w:rFonts w:ascii="Cambria" w:hAnsi="Cambria"/>
          <w:szCs w:val="24"/>
          <w:lang w:val="sr-Cyrl-BA"/>
        </w:rPr>
        <w:t>pt</w:t>
      </w:r>
      <w:proofErr w:type="spellEnd"/>
      <w:r w:rsidR="00492698" w:rsidRPr="00492698">
        <w:rPr>
          <w:rFonts w:ascii="Cambria" w:hAnsi="Cambria"/>
          <w:szCs w:val="24"/>
          <w:lang w:val="sr-Cyrl-BA"/>
        </w:rPr>
        <w:t xml:space="preserve">, а заглавља могу да буду и ¾ </w:t>
      </w:r>
      <w:proofErr w:type="spellStart"/>
      <w:r w:rsidR="00492698" w:rsidRPr="00492698">
        <w:rPr>
          <w:rFonts w:ascii="Cambria" w:hAnsi="Cambria"/>
          <w:szCs w:val="24"/>
          <w:lang w:val="sr-Cyrl-BA"/>
        </w:rPr>
        <w:t>pt</w:t>
      </w:r>
      <w:proofErr w:type="spellEnd"/>
      <w:r w:rsidR="00492698">
        <w:rPr>
          <w:rFonts w:ascii="Cambria" w:hAnsi="Cambria"/>
          <w:szCs w:val="24"/>
          <w:lang w:val="sr-Latn-BA"/>
        </w:rPr>
        <w:t xml:space="preserve"> </w:t>
      </w:r>
      <w:r w:rsidR="00492698">
        <w:rPr>
          <w:rFonts w:ascii="Cambria" w:hAnsi="Cambria"/>
          <w:szCs w:val="24"/>
          <w:lang w:val="sr-Cyrl-BA"/>
        </w:rPr>
        <w:t xml:space="preserve">или без линија. Ако је табела без линија редове наизмјенично обојити са 10 % </w:t>
      </w:r>
      <w:r w:rsidR="00394134">
        <w:rPr>
          <w:rFonts w:ascii="Cambria" w:hAnsi="Cambria"/>
          <w:szCs w:val="24"/>
          <w:lang w:val="sr-Cyrl-BA"/>
        </w:rPr>
        <w:t>црне</w:t>
      </w:r>
      <w:r w:rsidR="00492698">
        <w:rPr>
          <w:rFonts w:ascii="Cambria" w:hAnsi="Cambria"/>
          <w:szCs w:val="24"/>
          <w:lang w:val="sr-Cyrl-BA"/>
        </w:rPr>
        <w:t xml:space="preserve"> боје, док заглавље </w:t>
      </w:r>
      <w:r w:rsidR="00394134">
        <w:rPr>
          <w:rFonts w:ascii="Cambria" w:hAnsi="Cambria"/>
          <w:szCs w:val="24"/>
          <w:lang w:val="sr-Cyrl-BA"/>
        </w:rPr>
        <w:t>15 % црне боје (</w:t>
      </w:r>
      <w:r w:rsidR="00394134">
        <w:rPr>
          <w:rFonts w:ascii="Cambria" w:hAnsi="Cambria"/>
          <w:szCs w:val="24"/>
          <w:lang w:val="sr-Latn-BA"/>
        </w:rPr>
        <w:t xml:space="preserve">Table </w:t>
      </w:r>
      <w:proofErr w:type="spellStart"/>
      <w:r w:rsidR="00394134">
        <w:rPr>
          <w:rFonts w:ascii="Cambria" w:hAnsi="Cambria"/>
          <w:szCs w:val="24"/>
          <w:lang w:val="sr-Latn-BA"/>
        </w:rPr>
        <w:t>Properties</w:t>
      </w:r>
      <w:proofErr w:type="spellEnd"/>
      <w:r w:rsidR="00394134">
        <w:rPr>
          <w:rFonts w:ascii="Cambria" w:hAnsi="Cambria"/>
          <w:szCs w:val="24"/>
          <w:lang w:val="sr-Latn-BA"/>
        </w:rPr>
        <w:t>/</w:t>
      </w:r>
      <w:proofErr w:type="spellStart"/>
      <w:r w:rsidR="00394134">
        <w:rPr>
          <w:rFonts w:ascii="Cambria" w:hAnsi="Cambria"/>
          <w:szCs w:val="24"/>
          <w:lang w:val="sr-Latn-BA"/>
        </w:rPr>
        <w:t>Borders</w:t>
      </w:r>
      <w:proofErr w:type="spellEnd"/>
      <w:r w:rsidR="00394134">
        <w:rPr>
          <w:rFonts w:ascii="Cambria" w:hAnsi="Cambria"/>
          <w:szCs w:val="24"/>
          <w:lang w:val="sr-Latn-BA"/>
        </w:rPr>
        <w:t xml:space="preserve"> </w:t>
      </w:r>
      <w:proofErr w:type="spellStart"/>
      <w:r w:rsidR="00394134">
        <w:rPr>
          <w:rFonts w:ascii="Cambria" w:hAnsi="Cambria"/>
          <w:szCs w:val="24"/>
          <w:lang w:val="sr-Latn-BA"/>
        </w:rPr>
        <w:t>and</w:t>
      </w:r>
      <w:proofErr w:type="spellEnd"/>
      <w:r w:rsidR="00394134">
        <w:rPr>
          <w:rFonts w:ascii="Cambria" w:hAnsi="Cambria"/>
          <w:szCs w:val="24"/>
          <w:lang w:val="sr-Latn-BA"/>
        </w:rPr>
        <w:t xml:space="preserve"> </w:t>
      </w:r>
      <w:proofErr w:type="spellStart"/>
      <w:r w:rsidR="00394134">
        <w:rPr>
          <w:rFonts w:ascii="Cambria" w:hAnsi="Cambria"/>
          <w:szCs w:val="24"/>
          <w:lang w:val="sr-Latn-BA"/>
        </w:rPr>
        <w:t>Shading</w:t>
      </w:r>
      <w:proofErr w:type="spellEnd"/>
      <w:r w:rsidR="00394134">
        <w:rPr>
          <w:rFonts w:ascii="Cambria" w:hAnsi="Cambria"/>
          <w:szCs w:val="24"/>
          <w:lang w:val="sr-Latn-BA"/>
        </w:rPr>
        <w:t>)</w:t>
      </w:r>
      <w:r w:rsidR="00394134">
        <w:rPr>
          <w:rFonts w:ascii="Cambria" w:hAnsi="Cambria"/>
          <w:szCs w:val="24"/>
          <w:lang w:val="sr-Cyrl-BA"/>
        </w:rPr>
        <w:t>.</w:t>
      </w:r>
    </w:p>
    <w:p w:rsidR="00C87F2D" w:rsidRPr="00456EC0" w:rsidRDefault="00C87F2D" w:rsidP="00784581">
      <w:pPr>
        <w:spacing w:before="240" w:after="120"/>
        <w:rPr>
          <w:rFonts w:ascii="Cambria" w:hAnsi="Cambria"/>
          <w:sz w:val="22"/>
          <w:lang w:val="sr-Cyrl-BA"/>
        </w:rPr>
      </w:pPr>
      <w:r w:rsidRPr="00456EC0">
        <w:rPr>
          <w:rFonts w:ascii="Cambria" w:hAnsi="Cambria"/>
          <w:sz w:val="22"/>
          <w:lang w:val="sr-Cyrl-BA"/>
        </w:rPr>
        <w:t xml:space="preserve">Табела 1. </w:t>
      </w:r>
      <w:r w:rsidRPr="00456EC0">
        <w:rPr>
          <w:rFonts w:ascii="Cambria" w:eastAsia="Times New Roman" w:hAnsi="Cambria"/>
          <w:i/>
          <w:sz w:val="22"/>
          <w:lang w:val="sr-Cyrl-BA"/>
        </w:rPr>
        <w:t>Основне карактеристике механичког и органског дизајна организације</w:t>
      </w:r>
      <w:r w:rsidRPr="00456EC0">
        <w:rPr>
          <w:rFonts w:ascii="Cambria" w:eastAsia="Times New Roman" w:hAnsi="Cambria"/>
          <w:sz w:val="22"/>
          <w:lang w:val="sr-Cyrl-BA"/>
        </w:rPr>
        <w:t xml:space="preserve"> </w:t>
      </w:r>
      <w:r w:rsidRPr="00456EC0">
        <w:rPr>
          <w:rFonts w:ascii="Cambria" w:hAnsi="Cambria"/>
          <w:sz w:val="22"/>
          <w:lang w:val="sr-Cyrl-BA"/>
        </w:rPr>
        <w:t>[1]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00"/>
        <w:gridCol w:w="3158"/>
        <w:gridCol w:w="2931"/>
      </w:tblGrid>
      <w:tr w:rsidR="00837972" w:rsidRPr="003F187C" w:rsidTr="00394134"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7628" w:rsidRPr="003F187C" w:rsidRDefault="00285FE0" w:rsidP="00492698">
            <w:pPr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Карактеристике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5FE0" w:rsidRPr="003F187C" w:rsidRDefault="00285FE0" w:rsidP="00492698">
            <w:pPr>
              <w:jc w:val="center"/>
              <w:rPr>
                <w:rFonts w:ascii="Cambria" w:eastAsia="Times New Roman" w:hAnsi="Cambria" w:cs="Arial"/>
                <w:b/>
                <w:sz w:val="20"/>
                <w:lang w:val="sr-Cyrl-BA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Механички дизајн</w:t>
            </w:r>
          </w:p>
          <w:p w:rsidR="00017628" w:rsidRPr="003F187C" w:rsidRDefault="00285FE0" w:rsidP="00492698">
            <w:pPr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бирократска организација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5FE0" w:rsidRPr="003F187C" w:rsidRDefault="00285FE0" w:rsidP="00492698">
            <w:pPr>
              <w:jc w:val="center"/>
              <w:rPr>
                <w:rFonts w:ascii="Cambria" w:eastAsia="Times New Roman" w:hAnsi="Cambria" w:cs="Arial"/>
                <w:b/>
                <w:sz w:val="20"/>
                <w:lang w:val="sr-Cyrl-BA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Органски дизајн</w:t>
            </w:r>
          </w:p>
          <w:p w:rsidR="00017628" w:rsidRPr="003F187C" w:rsidRDefault="00285FE0" w:rsidP="00492698">
            <w:pPr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адаптивна организација</w:t>
            </w:r>
          </w:p>
        </w:tc>
      </w:tr>
      <w:tr w:rsidR="00017628" w:rsidRPr="003F187C" w:rsidTr="00492698">
        <w:trPr>
          <w:jc w:val="center"/>
        </w:trPr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628" w:rsidRPr="003F187C" w:rsidRDefault="00285FE0" w:rsidP="00285FE0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Дефинисање задатака и потребно знање</w:t>
            </w:r>
          </w:p>
        </w:tc>
        <w:tc>
          <w:tcPr>
            <w:tcW w:w="31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628" w:rsidRPr="003F187C" w:rsidRDefault="00297437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Специјализовано, уско</w:t>
            </w:r>
          </w:p>
        </w:tc>
        <w:tc>
          <w:tcPr>
            <w:tcW w:w="29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628" w:rsidRPr="003F187C" w:rsidRDefault="00297437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Свеобухватно, широко</w:t>
            </w:r>
          </w:p>
        </w:tc>
      </w:tr>
      <w:tr w:rsidR="00017628" w:rsidRPr="003F187C" w:rsidTr="00456EC0">
        <w:trPr>
          <w:jc w:val="center"/>
        </w:trPr>
        <w:tc>
          <w:tcPr>
            <w:tcW w:w="2700" w:type="dxa"/>
            <w:vAlign w:val="center"/>
          </w:tcPr>
          <w:p w:rsidR="00017628" w:rsidRPr="003F187C" w:rsidRDefault="00285FE0" w:rsidP="00285FE0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Допринос појединца у постизању организационих циљева</w:t>
            </w:r>
          </w:p>
        </w:tc>
        <w:tc>
          <w:tcPr>
            <w:tcW w:w="3158" w:type="dxa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Неодређен, индиректан</w:t>
            </w:r>
          </w:p>
        </w:tc>
        <w:tc>
          <w:tcPr>
            <w:tcW w:w="2931" w:type="dxa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Директан, јасан, недвосмислен</w:t>
            </w:r>
          </w:p>
        </w:tc>
      </w:tr>
      <w:tr w:rsidR="00017628" w:rsidRPr="003F187C" w:rsidTr="00456EC0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17628" w:rsidRPr="003F187C" w:rsidRDefault="00285FE0" w:rsidP="00285FE0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Флексибилност задатка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Мала, дефинисана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Наглашена, креативна</w:t>
            </w:r>
          </w:p>
        </w:tc>
      </w:tr>
      <w:tr w:rsidR="00017628" w:rsidRPr="003F187C" w:rsidTr="00492698">
        <w:trPr>
          <w:jc w:val="center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17628" w:rsidRPr="003F187C" w:rsidRDefault="00285FE0" w:rsidP="00285FE0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Правила и утврђени поступци и обавезе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Одређена, многобројна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Општа, малобројна</w:t>
            </w:r>
          </w:p>
        </w:tc>
      </w:tr>
      <w:tr w:rsidR="00017628" w:rsidRPr="003F187C" w:rsidTr="00492698">
        <w:trPr>
          <w:jc w:val="center"/>
        </w:trPr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628" w:rsidRPr="003F187C" w:rsidRDefault="00285FE0" w:rsidP="00285FE0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Стил одлучивања</w:t>
            </w:r>
          </w:p>
        </w:tc>
        <w:tc>
          <w:tcPr>
            <w:tcW w:w="31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Централизован</w:t>
            </w:r>
          </w:p>
        </w:tc>
        <w:tc>
          <w:tcPr>
            <w:tcW w:w="29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628" w:rsidRPr="003F187C" w:rsidRDefault="00285FE0" w:rsidP="00837972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Децентрализован</w:t>
            </w:r>
          </w:p>
        </w:tc>
      </w:tr>
    </w:tbl>
    <w:p w:rsidR="00456EC0" w:rsidRPr="00456EC0" w:rsidRDefault="00456EC0" w:rsidP="00456EC0">
      <w:pPr>
        <w:spacing w:before="240" w:after="120"/>
        <w:rPr>
          <w:rFonts w:ascii="Cambria" w:hAnsi="Cambria"/>
          <w:sz w:val="22"/>
          <w:lang w:val="sr-Cyrl-BA"/>
        </w:rPr>
      </w:pPr>
      <w:r w:rsidRPr="00456EC0">
        <w:rPr>
          <w:rFonts w:ascii="Cambria" w:hAnsi="Cambria"/>
          <w:sz w:val="22"/>
          <w:lang w:val="sr-Cyrl-BA"/>
        </w:rPr>
        <w:t xml:space="preserve">Табела 1. </w:t>
      </w:r>
      <w:r w:rsidRPr="00456EC0">
        <w:rPr>
          <w:rFonts w:ascii="Cambria" w:eastAsia="Times New Roman" w:hAnsi="Cambria"/>
          <w:i/>
          <w:sz w:val="22"/>
          <w:lang w:val="sr-Cyrl-BA"/>
        </w:rPr>
        <w:t>Основне карактеристике механичког и органског дизајна организације</w:t>
      </w:r>
      <w:r w:rsidRPr="00456EC0">
        <w:rPr>
          <w:rFonts w:ascii="Cambria" w:eastAsia="Times New Roman" w:hAnsi="Cambria"/>
          <w:sz w:val="22"/>
          <w:lang w:val="sr-Cyrl-BA"/>
        </w:rPr>
        <w:t xml:space="preserve"> </w:t>
      </w:r>
      <w:r w:rsidRPr="00456EC0">
        <w:rPr>
          <w:rFonts w:ascii="Cambria" w:hAnsi="Cambria"/>
          <w:sz w:val="22"/>
          <w:lang w:val="sr-Cyrl-BA"/>
        </w:rPr>
        <w:t>[1]</w:t>
      </w:r>
    </w:p>
    <w:tbl>
      <w:tblPr>
        <w:tblW w:w="8794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01"/>
        <w:gridCol w:w="3160"/>
        <w:gridCol w:w="2933"/>
      </w:tblGrid>
      <w:tr w:rsidR="00456EC0" w:rsidRPr="003F187C" w:rsidTr="00492698">
        <w:trPr>
          <w:jc w:val="center"/>
        </w:trPr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6EC0" w:rsidRPr="003F187C" w:rsidRDefault="00456EC0" w:rsidP="00492698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Карактеристике</w:t>
            </w:r>
          </w:p>
        </w:tc>
        <w:tc>
          <w:tcPr>
            <w:tcW w:w="3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6EC0" w:rsidRPr="003F187C" w:rsidRDefault="00456EC0" w:rsidP="00492698">
            <w:pPr>
              <w:jc w:val="center"/>
              <w:rPr>
                <w:rFonts w:ascii="Cambria" w:eastAsia="Times New Roman" w:hAnsi="Cambria" w:cs="Arial"/>
                <w:b/>
                <w:sz w:val="20"/>
                <w:lang w:val="sr-Cyrl-BA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Механички дизајн</w:t>
            </w:r>
          </w:p>
          <w:p w:rsidR="00456EC0" w:rsidRPr="003F187C" w:rsidRDefault="00456EC0" w:rsidP="00492698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бирократска организација</w:t>
            </w:r>
          </w:p>
        </w:tc>
        <w:tc>
          <w:tcPr>
            <w:tcW w:w="2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6EC0" w:rsidRPr="003F187C" w:rsidRDefault="00456EC0" w:rsidP="00492698">
            <w:pPr>
              <w:jc w:val="center"/>
              <w:rPr>
                <w:rFonts w:ascii="Cambria" w:eastAsia="Times New Roman" w:hAnsi="Cambria" w:cs="Arial"/>
                <w:b/>
                <w:sz w:val="20"/>
                <w:lang w:val="sr-Cyrl-BA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Органски дизајн</w:t>
            </w:r>
          </w:p>
          <w:p w:rsidR="00456EC0" w:rsidRPr="003F187C" w:rsidRDefault="00456EC0" w:rsidP="00492698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b/>
                <w:sz w:val="20"/>
                <w:lang w:val="sr-Cyrl-BA"/>
              </w:rPr>
              <w:t>адаптивна организација</w:t>
            </w:r>
          </w:p>
        </w:tc>
      </w:tr>
      <w:tr w:rsidR="00456EC0" w:rsidRPr="003F187C" w:rsidTr="00456EC0">
        <w:trPr>
          <w:jc w:val="center"/>
        </w:trPr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456EC0" w:rsidRPr="003F187C" w:rsidRDefault="00456EC0" w:rsidP="007808B4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lastRenderedPageBreak/>
              <w:t>Координација и комуникација</w:t>
            </w:r>
          </w:p>
        </w:tc>
        <w:tc>
          <w:tcPr>
            <w:tcW w:w="3158" w:type="dxa"/>
            <w:tcBorders>
              <w:top w:val="single" w:sz="6" w:space="0" w:color="auto"/>
            </w:tcBorders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Формална, вертикална, безлична</w:t>
            </w:r>
          </w:p>
        </w:tc>
        <w:tc>
          <w:tcPr>
            <w:tcW w:w="2931" w:type="dxa"/>
            <w:tcBorders>
              <w:top w:val="single" w:sz="6" w:space="0" w:color="auto"/>
            </w:tcBorders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Неформална, хоризонтална, лична</w:t>
            </w:r>
          </w:p>
        </w:tc>
      </w:tr>
      <w:tr w:rsidR="00456EC0" w:rsidRPr="003F187C" w:rsidTr="00456EC0">
        <w:trPr>
          <w:jc w:val="center"/>
        </w:trPr>
        <w:tc>
          <w:tcPr>
            <w:tcW w:w="2700" w:type="dxa"/>
            <w:shd w:val="clear" w:color="auto" w:fill="EAEAEA"/>
            <w:vAlign w:val="center"/>
          </w:tcPr>
          <w:p w:rsidR="00456EC0" w:rsidRPr="003F187C" w:rsidRDefault="00456EC0" w:rsidP="007808B4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Хијерархија ауторитета</w:t>
            </w:r>
          </w:p>
        </w:tc>
        <w:tc>
          <w:tcPr>
            <w:tcW w:w="3158" w:type="dxa"/>
            <w:shd w:val="clear" w:color="auto" w:fill="EAEAEA"/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Наглашена, висока</w:t>
            </w:r>
          </w:p>
        </w:tc>
        <w:tc>
          <w:tcPr>
            <w:tcW w:w="2931" w:type="dxa"/>
            <w:shd w:val="clear" w:color="auto" w:fill="EAEAEA"/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Неодређена, ниска</w:t>
            </w:r>
          </w:p>
        </w:tc>
      </w:tr>
      <w:tr w:rsidR="00456EC0" w:rsidRPr="003F187C" w:rsidTr="0045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C0" w:rsidRPr="003F187C" w:rsidRDefault="00456EC0" w:rsidP="007808B4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Правила и утврђени поступци и обавезе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Одређена, многобројна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Општа, малобројна</w:t>
            </w:r>
          </w:p>
        </w:tc>
      </w:tr>
      <w:tr w:rsidR="00456EC0" w:rsidRPr="003F187C" w:rsidTr="00456EC0">
        <w:trPr>
          <w:jc w:val="center"/>
        </w:trPr>
        <w:tc>
          <w:tcPr>
            <w:tcW w:w="2700" w:type="dxa"/>
            <w:tcBorders>
              <w:bottom w:val="single" w:sz="6" w:space="0" w:color="auto"/>
            </w:tcBorders>
            <w:shd w:val="clear" w:color="auto" w:fill="EAEAEA"/>
            <w:vAlign w:val="center"/>
          </w:tcPr>
          <w:p w:rsidR="00456EC0" w:rsidRPr="003F187C" w:rsidRDefault="00456EC0" w:rsidP="007808B4">
            <w:pPr>
              <w:jc w:val="left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Распон и степен контроле</w:t>
            </w:r>
          </w:p>
        </w:tc>
        <w:tc>
          <w:tcPr>
            <w:tcW w:w="3158" w:type="dxa"/>
            <w:tcBorders>
              <w:bottom w:val="single" w:sz="6" w:space="0" w:color="auto"/>
            </w:tcBorders>
            <w:shd w:val="clear" w:color="auto" w:fill="EAEAEA"/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Широк, висок</w:t>
            </w:r>
          </w:p>
        </w:tc>
        <w:tc>
          <w:tcPr>
            <w:tcW w:w="2931" w:type="dxa"/>
            <w:tcBorders>
              <w:bottom w:val="single" w:sz="6" w:space="0" w:color="auto"/>
            </w:tcBorders>
            <w:shd w:val="clear" w:color="auto" w:fill="EAEAEA"/>
            <w:vAlign w:val="center"/>
          </w:tcPr>
          <w:p w:rsidR="00456EC0" w:rsidRPr="003F187C" w:rsidRDefault="00456EC0" w:rsidP="007808B4">
            <w:pPr>
              <w:jc w:val="center"/>
              <w:rPr>
                <w:sz w:val="20"/>
              </w:rPr>
            </w:pPr>
            <w:r w:rsidRPr="003F187C">
              <w:rPr>
                <w:rFonts w:ascii="Cambria" w:eastAsia="Times New Roman" w:hAnsi="Cambria" w:cs="Arial"/>
                <w:sz w:val="20"/>
                <w:lang w:val="sr-Cyrl-BA"/>
              </w:rPr>
              <w:t>Узак, низак</w:t>
            </w:r>
          </w:p>
        </w:tc>
      </w:tr>
    </w:tbl>
    <w:p w:rsidR="00B74ED9" w:rsidRPr="00297437" w:rsidRDefault="002874AA" w:rsidP="00844DA7">
      <w:pPr>
        <w:spacing w:before="24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У Табели 1</w:t>
      </w:r>
      <w:r w:rsidR="00297437">
        <w:rPr>
          <w:rFonts w:ascii="Cambria" w:hAnsi="Cambria"/>
          <w:szCs w:val="24"/>
          <w:lang w:val="sr-Cyrl-BA"/>
        </w:rPr>
        <w:t>.</w:t>
      </w:r>
      <w:r w:rsidRPr="00297437">
        <w:rPr>
          <w:rFonts w:ascii="Cambria" w:hAnsi="Cambria"/>
          <w:szCs w:val="24"/>
          <w:lang w:val="sr-Cyrl-BA"/>
        </w:rPr>
        <w:t xml:space="preserve"> </w:t>
      </w:r>
      <w:r w:rsidR="005B2205" w:rsidRPr="00297437">
        <w:rPr>
          <w:rFonts w:ascii="Cambria" w:hAnsi="Cambria"/>
          <w:szCs w:val="24"/>
          <w:lang w:val="sr-Cyrl-BA"/>
        </w:rPr>
        <w:t>дат је</w:t>
      </w:r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 xml:space="preserve"> х </w:t>
      </w:r>
      <w:proofErr w:type="spellStart"/>
      <w:r w:rsidR="00B74ED9" w:rsidRPr="00297437">
        <w:rPr>
          <w:rFonts w:ascii="Cambria" w:hAnsi="Cambria"/>
          <w:szCs w:val="24"/>
          <w:lang w:val="sr-Cyrl-BA"/>
        </w:rPr>
        <w:t>хххххххх</w:t>
      </w:r>
      <w:proofErr w:type="spellEnd"/>
      <w:r w:rsidR="00B74ED9" w:rsidRPr="00297437">
        <w:rPr>
          <w:rFonts w:ascii="Cambria" w:hAnsi="Cambria"/>
          <w:szCs w:val="24"/>
          <w:lang w:val="sr-Cyrl-BA"/>
        </w:rPr>
        <w:t>.</w:t>
      </w:r>
    </w:p>
    <w:p w:rsidR="00297437" w:rsidRPr="004832F6" w:rsidRDefault="00297437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У Прилогу 2</w:t>
      </w:r>
      <w:r>
        <w:rPr>
          <w:rFonts w:ascii="Cambria" w:hAnsi="Cambria"/>
          <w:szCs w:val="24"/>
          <w:lang w:val="sr-Cyrl-BA"/>
        </w:rPr>
        <w:t>.</w:t>
      </w:r>
      <w:r w:rsidRPr="00297437">
        <w:rPr>
          <w:rFonts w:ascii="Cambria" w:hAnsi="Cambria"/>
          <w:szCs w:val="24"/>
          <w:lang w:val="sr-Cyrl-BA"/>
        </w:rPr>
        <w:t xml:space="preserve"> дат је процесни модел за идентификацију и опис главних трансформационих процеса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хххххх</w:t>
      </w:r>
      <w:proofErr w:type="spellEnd"/>
      <w:r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szCs w:val="24"/>
          <w:lang w:val="sr-Cyrl-BA"/>
        </w:rPr>
        <w:t>хххх</w:t>
      </w:r>
      <w:proofErr w:type="spellEnd"/>
      <w:r w:rsidRPr="00297437">
        <w:rPr>
          <w:rFonts w:ascii="Cambria" w:hAnsi="Cambria"/>
          <w:szCs w:val="24"/>
          <w:lang w:val="sr-Cyrl-BA"/>
        </w:rPr>
        <w:t>.</w:t>
      </w:r>
    </w:p>
    <w:p w:rsidR="008C7789" w:rsidRPr="00297437" w:rsidRDefault="008C7789" w:rsidP="00844DA7">
      <w:pPr>
        <w:spacing w:before="240" w:after="120" w:line="288" w:lineRule="auto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9. ЗАКЉУЧАК</w:t>
      </w:r>
    </w:p>
    <w:p w:rsidR="002548C4" w:rsidRPr="00297437" w:rsidRDefault="00C8207F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Циљ овог упутства је</w:t>
      </w:r>
      <w:r w:rsidR="00516E30" w:rsidRPr="00297437">
        <w:rPr>
          <w:rFonts w:ascii="Cambria" w:hAnsi="Cambria"/>
          <w:szCs w:val="24"/>
          <w:lang w:val="sr-Cyrl-BA"/>
        </w:rPr>
        <w:t>сте</w:t>
      </w:r>
      <w:r w:rsidR="00F3002C" w:rsidRPr="00297437">
        <w:rPr>
          <w:rFonts w:ascii="Cambria" w:hAnsi="Cambria"/>
          <w:szCs w:val="24"/>
          <w:lang w:val="sr-Cyrl-BA"/>
        </w:rPr>
        <w:t xml:space="preserve"> да </w:t>
      </w:r>
      <w:r w:rsidR="00494ABD" w:rsidRPr="00297437">
        <w:rPr>
          <w:rFonts w:ascii="Cambria" w:hAnsi="Cambria"/>
          <w:szCs w:val="24"/>
          <w:lang w:val="sr-Cyrl-BA"/>
        </w:rPr>
        <w:t xml:space="preserve">се </w:t>
      </w:r>
      <w:r w:rsidR="00C6304F" w:rsidRPr="00297437">
        <w:rPr>
          <w:rFonts w:ascii="Cambria" w:hAnsi="Cambria"/>
          <w:szCs w:val="24"/>
          <w:lang w:val="sr-Cyrl-BA"/>
        </w:rPr>
        <w:t>студентима</w:t>
      </w:r>
      <w:r w:rsidR="00F3002C" w:rsidRPr="00297437">
        <w:rPr>
          <w:rFonts w:ascii="Cambria" w:hAnsi="Cambria"/>
          <w:szCs w:val="24"/>
          <w:lang w:val="sr-Cyrl-BA"/>
        </w:rPr>
        <w:t xml:space="preserve"> </w:t>
      </w:r>
      <w:r w:rsidR="00494ABD" w:rsidRPr="00297437">
        <w:rPr>
          <w:rFonts w:ascii="Cambria" w:hAnsi="Cambria"/>
          <w:szCs w:val="24"/>
          <w:lang w:val="sr-Cyrl-BA"/>
        </w:rPr>
        <w:t xml:space="preserve">Машинског факултета </w:t>
      </w:r>
      <w:r w:rsidR="00F3002C" w:rsidRPr="00297437">
        <w:rPr>
          <w:rFonts w:ascii="Cambria" w:hAnsi="Cambria"/>
          <w:szCs w:val="24"/>
          <w:lang w:val="sr-Cyrl-BA"/>
        </w:rPr>
        <w:t xml:space="preserve">помогне да што </w:t>
      </w:r>
      <w:r w:rsidRPr="00297437">
        <w:rPr>
          <w:rFonts w:ascii="Cambria" w:hAnsi="Cambria"/>
          <w:szCs w:val="24"/>
          <w:lang w:val="sr-Cyrl-BA"/>
        </w:rPr>
        <w:t>правилније</w:t>
      </w:r>
      <w:r w:rsidR="00F3002C" w:rsidRPr="00297437">
        <w:rPr>
          <w:rFonts w:ascii="Cambria" w:hAnsi="Cambria"/>
          <w:szCs w:val="24"/>
          <w:lang w:val="sr-Cyrl-BA"/>
        </w:rPr>
        <w:t xml:space="preserve"> и</w:t>
      </w:r>
      <w:r w:rsidR="00494ABD" w:rsidRPr="00297437">
        <w:rPr>
          <w:rFonts w:ascii="Cambria" w:hAnsi="Cambria"/>
          <w:szCs w:val="24"/>
          <w:lang w:val="sr-Cyrl-BA"/>
        </w:rPr>
        <w:t xml:space="preserve"> </w:t>
      </w:r>
      <w:r w:rsidR="00361CCF" w:rsidRPr="00297437">
        <w:rPr>
          <w:rFonts w:ascii="Cambria" w:hAnsi="Cambria"/>
          <w:szCs w:val="24"/>
          <w:lang w:val="sr-Cyrl-BA"/>
        </w:rPr>
        <w:t>квалитетније</w:t>
      </w:r>
      <w:r w:rsidR="00F3002C" w:rsidRPr="00297437">
        <w:rPr>
          <w:rFonts w:ascii="Cambria" w:hAnsi="Cambria"/>
          <w:szCs w:val="24"/>
          <w:lang w:val="sr-Cyrl-BA"/>
        </w:rPr>
        <w:t xml:space="preserve"> </w:t>
      </w:r>
      <w:r w:rsidRPr="00297437">
        <w:rPr>
          <w:rFonts w:ascii="Cambria" w:hAnsi="Cambria"/>
          <w:szCs w:val="24"/>
          <w:lang w:val="sr-Cyrl-BA"/>
        </w:rPr>
        <w:t>технички обраде</w:t>
      </w:r>
      <w:r w:rsidR="00F3002C" w:rsidRPr="00297437">
        <w:rPr>
          <w:rFonts w:ascii="Cambria" w:hAnsi="Cambria"/>
          <w:szCs w:val="24"/>
          <w:lang w:val="sr-Cyrl-BA"/>
        </w:rPr>
        <w:t xml:space="preserve"> </w:t>
      </w:r>
      <w:r w:rsidR="00494ABD" w:rsidRPr="00297437">
        <w:rPr>
          <w:rFonts w:ascii="Cambria" w:hAnsi="Cambria"/>
          <w:szCs w:val="24"/>
          <w:lang w:val="sr-Cyrl-BA"/>
        </w:rPr>
        <w:t>з</w:t>
      </w:r>
      <w:r w:rsidR="00C6304F" w:rsidRPr="00297437">
        <w:rPr>
          <w:rFonts w:ascii="Cambria" w:hAnsi="Cambria"/>
          <w:szCs w:val="24"/>
          <w:lang w:val="sr-Cyrl-BA"/>
        </w:rPr>
        <w:t>авршне</w:t>
      </w:r>
      <w:r w:rsidR="00494ABD" w:rsidRPr="00297437">
        <w:rPr>
          <w:rFonts w:ascii="Cambria" w:hAnsi="Cambria"/>
          <w:szCs w:val="24"/>
          <w:lang w:val="sr-Cyrl-BA"/>
        </w:rPr>
        <w:t xml:space="preserve"> рад</w:t>
      </w:r>
      <w:r w:rsidR="00C6304F" w:rsidRPr="00297437">
        <w:rPr>
          <w:rFonts w:ascii="Cambria" w:hAnsi="Cambria"/>
          <w:szCs w:val="24"/>
          <w:lang w:val="sr-Cyrl-BA"/>
        </w:rPr>
        <w:t>ове</w:t>
      </w:r>
      <w:r w:rsidR="00494ABD" w:rsidRPr="00297437">
        <w:rPr>
          <w:rFonts w:ascii="Cambria" w:hAnsi="Cambria"/>
          <w:szCs w:val="24"/>
          <w:lang w:val="sr-Cyrl-BA"/>
        </w:rPr>
        <w:t xml:space="preserve"> али</w:t>
      </w:r>
      <w:r w:rsidR="00361CCF" w:rsidRPr="00297437">
        <w:rPr>
          <w:rFonts w:ascii="Cambria" w:hAnsi="Cambria"/>
          <w:szCs w:val="24"/>
          <w:lang w:val="sr-Cyrl-BA"/>
        </w:rPr>
        <w:t xml:space="preserve"> и семинарск</w:t>
      </w:r>
      <w:r w:rsidR="00C6304F" w:rsidRPr="00297437">
        <w:rPr>
          <w:rFonts w:ascii="Cambria" w:hAnsi="Cambria"/>
          <w:szCs w:val="24"/>
          <w:lang w:val="sr-Cyrl-BA"/>
        </w:rPr>
        <w:t>е</w:t>
      </w:r>
      <w:r w:rsidR="00494ABD" w:rsidRPr="00297437">
        <w:rPr>
          <w:rFonts w:ascii="Cambria" w:hAnsi="Cambria"/>
          <w:szCs w:val="24"/>
          <w:lang w:val="sr-Cyrl-BA"/>
        </w:rPr>
        <w:t xml:space="preserve"> ра</w:t>
      </w:r>
      <w:r w:rsidR="00361CCF" w:rsidRPr="00297437">
        <w:rPr>
          <w:rFonts w:ascii="Cambria" w:hAnsi="Cambria"/>
          <w:szCs w:val="24"/>
          <w:lang w:val="sr-Cyrl-BA"/>
        </w:rPr>
        <w:t>дов</w:t>
      </w:r>
      <w:r w:rsidR="00C6304F" w:rsidRPr="00297437">
        <w:rPr>
          <w:rFonts w:ascii="Cambria" w:hAnsi="Cambria"/>
          <w:szCs w:val="24"/>
          <w:lang w:val="sr-Cyrl-BA"/>
        </w:rPr>
        <w:t>е</w:t>
      </w:r>
      <w:r w:rsidR="00494ABD" w:rsidRPr="00297437">
        <w:rPr>
          <w:rFonts w:ascii="Cambria" w:hAnsi="Cambria"/>
          <w:szCs w:val="24"/>
          <w:lang w:val="sr-Cyrl-BA"/>
        </w:rPr>
        <w:t xml:space="preserve"> у току студија.</w:t>
      </w:r>
      <w:r w:rsidR="00F3002C" w:rsidRPr="00297437">
        <w:rPr>
          <w:rFonts w:ascii="Cambria" w:hAnsi="Cambria"/>
          <w:szCs w:val="24"/>
          <w:lang w:val="sr-Cyrl-BA"/>
        </w:rPr>
        <w:t xml:space="preserve"> </w:t>
      </w:r>
    </w:p>
    <w:p w:rsidR="00494ABD" w:rsidRPr="00297437" w:rsidRDefault="00361CCF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Упутство нема за циљ да одузме </w:t>
      </w:r>
      <w:r w:rsidR="003517CE" w:rsidRPr="00297437">
        <w:rPr>
          <w:rFonts w:ascii="Cambria" w:hAnsi="Cambria"/>
          <w:szCs w:val="24"/>
          <w:lang w:val="sr-Cyrl-BA"/>
        </w:rPr>
        <w:t>студентима</w:t>
      </w:r>
      <w:r w:rsidRPr="00297437">
        <w:rPr>
          <w:rFonts w:ascii="Cambria" w:hAnsi="Cambria"/>
          <w:szCs w:val="24"/>
          <w:lang w:val="sr-Cyrl-BA"/>
        </w:rPr>
        <w:t xml:space="preserve"> креативност при изради рада већ да им помогне у њиховом даљем развијању </w:t>
      </w:r>
      <w:r w:rsidR="00C6304F" w:rsidRPr="00297437">
        <w:rPr>
          <w:rFonts w:ascii="Cambria" w:hAnsi="Cambria"/>
          <w:szCs w:val="24"/>
          <w:lang w:val="sr-Cyrl-BA"/>
        </w:rPr>
        <w:t xml:space="preserve">и усавршавању </w:t>
      </w:r>
      <w:r w:rsidRPr="00297437">
        <w:rPr>
          <w:rFonts w:ascii="Cambria" w:hAnsi="Cambria"/>
          <w:szCs w:val="24"/>
          <w:lang w:val="sr-Cyrl-BA"/>
        </w:rPr>
        <w:t xml:space="preserve">кроз усвајање нових знања, вјештина и способности </w:t>
      </w:r>
      <w:r w:rsidR="00C6304F" w:rsidRPr="00297437">
        <w:rPr>
          <w:rFonts w:ascii="Cambria" w:hAnsi="Cambria"/>
          <w:szCs w:val="24"/>
          <w:lang w:val="sr-Cyrl-BA"/>
        </w:rPr>
        <w:t>неопходних за писање научних и стручних радова у бу</w:t>
      </w:r>
      <w:r w:rsidR="00035452" w:rsidRPr="00297437">
        <w:rPr>
          <w:rFonts w:ascii="Cambria" w:hAnsi="Cambria"/>
          <w:szCs w:val="24"/>
          <w:lang w:val="sr-Cyrl-BA"/>
        </w:rPr>
        <w:t xml:space="preserve">дућој </w:t>
      </w:r>
      <w:proofErr w:type="spellStart"/>
      <w:r w:rsidR="00035452" w:rsidRPr="00297437">
        <w:rPr>
          <w:rFonts w:ascii="Cambria" w:hAnsi="Cambria"/>
          <w:szCs w:val="24"/>
          <w:lang w:val="sr-Cyrl-BA"/>
        </w:rPr>
        <w:t>академско</w:t>
      </w:r>
      <w:r w:rsidR="005247BD" w:rsidRPr="00297437">
        <w:rPr>
          <w:rFonts w:ascii="Cambria" w:hAnsi="Cambria"/>
          <w:szCs w:val="24"/>
          <w:lang w:val="sr-Cyrl-BA"/>
        </w:rPr>
        <w:t>j</w:t>
      </w:r>
      <w:proofErr w:type="spellEnd"/>
      <w:r w:rsidR="005247BD" w:rsidRPr="00297437">
        <w:rPr>
          <w:rFonts w:ascii="Cambria" w:hAnsi="Cambria"/>
          <w:szCs w:val="24"/>
          <w:lang w:val="sr-Cyrl-BA"/>
        </w:rPr>
        <w:t xml:space="preserve"> </w:t>
      </w:r>
      <w:r w:rsidR="00035452" w:rsidRPr="00297437">
        <w:rPr>
          <w:rFonts w:ascii="Cambria" w:hAnsi="Cambria"/>
          <w:szCs w:val="24"/>
          <w:lang w:val="sr-Cyrl-BA"/>
        </w:rPr>
        <w:t xml:space="preserve">и пословној </w:t>
      </w:r>
      <w:r w:rsidR="00C6304F" w:rsidRPr="00297437">
        <w:rPr>
          <w:rFonts w:ascii="Cambria" w:hAnsi="Cambria"/>
          <w:szCs w:val="24"/>
          <w:lang w:val="sr-Cyrl-BA"/>
        </w:rPr>
        <w:t>каријери.</w:t>
      </w:r>
    </w:p>
    <w:p w:rsidR="00FC79E6" w:rsidRPr="00297437" w:rsidRDefault="00FC79E6" w:rsidP="00844DA7">
      <w:pPr>
        <w:spacing w:before="240" w:after="120" w:line="288" w:lineRule="auto"/>
        <w:rPr>
          <w:rFonts w:ascii="Cambria" w:hAnsi="Cambria"/>
          <w:b/>
          <w:sz w:val="28"/>
          <w:szCs w:val="28"/>
          <w:lang w:val="sr-Cyrl-BA"/>
        </w:rPr>
      </w:pPr>
      <w:r w:rsidRPr="00297437">
        <w:rPr>
          <w:rFonts w:ascii="Cambria" w:hAnsi="Cambria"/>
          <w:b/>
          <w:sz w:val="28"/>
          <w:szCs w:val="28"/>
          <w:lang w:val="sr-Cyrl-BA"/>
        </w:rPr>
        <w:t>ЛИТЕРАТУРА</w:t>
      </w:r>
      <w:r w:rsidR="00017628" w:rsidRPr="00297437">
        <w:rPr>
          <w:rFonts w:ascii="Cambria" w:hAnsi="Cambria"/>
          <w:b/>
          <w:sz w:val="28"/>
          <w:szCs w:val="28"/>
          <w:lang w:val="sr-Cyrl-BA"/>
        </w:rPr>
        <w:t xml:space="preserve"> </w:t>
      </w:r>
    </w:p>
    <w:p w:rsidR="00FC79E6" w:rsidRPr="00297437" w:rsidRDefault="00F47CA8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Литература се наводи на крају </w:t>
      </w:r>
      <w:r w:rsidR="005247BD" w:rsidRPr="00297437">
        <w:rPr>
          <w:rFonts w:ascii="Cambria" w:hAnsi="Cambria"/>
          <w:szCs w:val="24"/>
          <w:lang w:val="sr-Cyrl-BA"/>
        </w:rPr>
        <w:t>рада. Т</w:t>
      </w:r>
      <w:r w:rsidRPr="00297437">
        <w:rPr>
          <w:rFonts w:ascii="Cambria" w:hAnsi="Cambria"/>
          <w:szCs w:val="24"/>
          <w:lang w:val="sr-Cyrl-BA"/>
        </w:rPr>
        <w:t xml:space="preserve">реба да садржи најмање </w:t>
      </w:r>
      <w:r w:rsidR="005247BD" w:rsidRPr="00297437">
        <w:rPr>
          <w:rFonts w:ascii="Cambria" w:hAnsi="Cambria"/>
          <w:szCs w:val="24"/>
          <w:lang w:val="sr-Cyrl-BA"/>
        </w:rPr>
        <w:t>шест оригиналних извора. Долази након</w:t>
      </w:r>
      <w:r w:rsidRPr="00297437">
        <w:rPr>
          <w:rFonts w:ascii="Cambria" w:hAnsi="Cambria"/>
          <w:szCs w:val="24"/>
          <w:lang w:val="sr-Cyrl-BA"/>
        </w:rPr>
        <w:t xml:space="preserve"> закључка </w:t>
      </w:r>
      <w:r w:rsidR="005247BD" w:rsidRPr="00297437">
        <w:rPr>
          <w:rFonts w:ascii="Cambria" w:hAnsi="Cambria"/>
          <w:szCs w:val="24"/>
          <w:lang w:val="sr-Cyrl-BA"/>
        </w:rPr>
        <w:t>и уређује се према</w:t>
      </w:r>
      <w:r w:rsidRPr="00297437">
        <w:rPr>
          <w:rFonts w:ascii="Cambria" w:hAnsi="Cambria"/>
          <w:szCs w:val="24"/>
          <w:lang w:val="sr-Cyrl-BA"/>
        </w:rPr>
        <w:t xml:space="preserve"> азбучном</w:t>
      </w:r>
      <w:r w:rsidR="005247BD" w:rsidRPr="00297437">
        <w:rPr>
          <w:rFonts w:ascii="Cambria" w:hAnsi="Cambria"/>
          <w:szCs w:val="24"/>
          <w:lang w:val="sr-Cyrl-BA"/>
        </w:rPr>
        <w:t xml:space="preserve"> (У радовима писаним латиницом </w:t>
      </w:r>
      <w:r w:rsidR="00E50B2C" w:rsidRPr="00297437">
        <w:rPr>
          <w:rFonts w:ascii="Cambria" w:hAnsi="Cambria"/>
          <w:szCs w:val="24"/>
          <w:lang w:val="sr-Cyrl-BA"/>
        </w:rPr>
        <w:t>наводи се абецедним</w:t>
      </w:r>
      <w:bookmarkStart w:id="0" w:name="_GoBack"/>
      <w:bookmarkEnd w:id="0"/>
      <w:r w:rsidR="00E50B2C" w:rsidRPr="00297437">
        <w:rPr>
          <w:rFonts w:ascii="Cambria" w:hAnsi="Cambria"/>
          <w:szCs w:val="24"/>
          <w:lang w:val="sr-Cyrl-BA"/>
        </w:rPr>
        <w:t xml:space="preserve"> редом</w:t>
      </w:r>
      <w:r w:rsidR="005247BD" w:rsidRPr="00297437">
        <w:rPr>
          <w:rFonts w:ascii="Cambria" w:hAnsi="Cambria"/>
          <w:szCs w:val="24"/>
          <w:lang w:val="sr-Cyrl-BA"/>
        </w:rPr>
        <w:t>.)</w:t>
      </w:r>
      <w:r w:rsidRPr="00297437">
        <w:rPr>
          <w:rFonts w:ascii="Cambria" w:hAnsi="Cambria"/>
          <w:szCs w:val="24"/>
          <w:lang w:val="sr-Cyrl-BA"/>
        </w:rPr>
        <w:t xml:space="preserve"> редос</w:t>
      </w:r>
      <w:r w:rsidR="005247BD" w:rsidRPr="00297437">
        <w:rPr>
          <w:rFonts w:ascii="Cambria" w:hAnsi="Cambria"/>
          <w:szCs w:val="24"/>
          <w:lang w:val="sr-Cyrl-BA"/>
        </w:rPr>
        <w:t>лиј</w:t>
      </w:r>
      <w:r w:rsidRPr="00297437">
        <w:rPr>
          <w:rFonts w:ascii="Cambria" w:hAnsi="Cambria"/>
          <w:szCs w:val="24"/>
          <w:lang w:val="sr-Cyrl-BA"/>
        </w:rPr>
        <w:t xml:space="preserve">еду и нумерише </w:t>
      </w:r>
      <w:r w:rsidR="000F2DED" w:rsidRPr="00297437">
        <w:rPr>
          <w:rFonts w:ascii="Cambria" w:hAnsi="Cambria"/>
          <w:szCs w:val="24"/>
          <w:lang w:val="sr-Cyrl-BA"/>
        </w:rPr>
        <w:t xml:space="preserve">се </w:t>
      </w:r>
      <w:r w:rsidRPr="00297437">
        <w:rPr>
          <w:rFonts w:ascii="Cambria" w:hAnsi="Cambria"/>
          <w:szCs w:val="24"/>
          <w:lang w:val="sr-Cyrl-BA"/>
        </w:rPr>
        <w:t>у угластим заградама, а у тексту се упућује на литературу одговарајућим бројем у угластој загради</w:t>
      </w:r>
      <w:r w:rsidR="005247BD" w:rsidRPr="00297437">
        <w:rPr>
          <w:rFonts w:ascii="Cambria" w:hAnsi="Cambria"/>
          <w:szCs w:val="24"/>
          <w:lang w:val="sr-Cyrl-BA"/>
        </w:rPr>
        <w:t xml:space="preserve">, нпр. </w:t>
      </w:r>
      <w:r w:rsidR="00954FFF" w:rsidRPr="00297437">
        <w:rPr>
          <w:rFonts w:ascii="Cambria" w:hAnsi="Cambria"/>
          <w:szCs w:val="24"/>
          <w:lang w:val="sr-Cyrl-BA"/>
        </w:rPr>
        <w:t>[8</w:t>
      </w:r>
      <w:r w:rsidRPr="00297437">
        <w:rPr>
          <w:rFonts w:ascii="Cambria" w:hAnsi="Cambria"/>
          <w:szCs w:val="24"/>
          <w:lang w:val="sr-Cyrl-BA"/>
        </w:rPr>
        <w:t>].</w:t>
      </w:r>
      <w:r w:rsidR="00C53FB5" w:rsidRPr="00297437">
        <w:rPr>
          <w:rFonts w:ascii="Cambria" w:hAnsi="Cambria"/>
          <w:szCs w:val="24"/>
          <w:lang w:val="sr-Cyrl-BA"/>
        </w:rPr>
        <w:t xml:space="preserve"> </w:t>
      </w:r>
    </w:p>
    <w:p w:rsidR="00160B1E" w:rsidRPr="00297437" w:rsidRDefault="00954FFF" w:rsidP="00844DA7">
      <w:pPr>
        <w:spacing w:before="120" w:line="288" w:lineRule="auto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i/>
          <w:szCs w:val="24"/>
          <w:lang w:val="sr-Cyrl-BA"/>
        </w:rPr>
        <w:t>Књиге</w:t>
      </w:r>
    </w:p>
    <w:p w:rsidR="00C53FB5" w:rsidRPr="00297437" w:rsidRDefault="001E27D2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[1] </w:t>
      </w:r>
      <w:r w:rsidRPr="00297437">
        <w:rPr>
          <w:rFonts w:ascii="Cambria" w:hAnsi="Cambria"/>
          <w:szCs w:val="24"/>
          <w:lang w:val="sr-Cyrl-BA"/>
        </w:rPr>
        <w:tab/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Gharajedaghi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 xml:space="preserve">, J.,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Systems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Thinking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: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Managing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Chaos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and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Complexity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: A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Platform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for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Designing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Business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Architecture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London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 xml:space="preserve">: </w:t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Elsevier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>, 2006.</w:t>
      </w:r>
    </w:p>
    <w:p w:rsidR="00F05B4F" w:rsidRPr="00297437" w:rsidRDefault="00F05B4F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[2]</w:t>
      </w:r>
      <w:r w:rsidR="00297437">
        <w:rPr>
          <w:rFonts w:ascii="Cambria" w:hAnsi="Cambria"/>
          <w:szCs w:val="24"/>
          <w:lang w:val="sr-Cyrl-BA"/>
        </w:rPr>
        <w:tab/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Zelenović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 xml:space="preserve">, D.,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Tehnologija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organizacije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industrijskih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sistema</w:t>
      </w:r>
      <w:proofErr w:type="spellEnd"/>
      <w:r w:rsidR="00C53FB5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i/>
          <w:szCs w:val="24"/>
          <w:lang w:val="sr-Cyrl-BA"/>
        </w:rPr>
        <w:t>preduzeća</w:t>
      </w:r>
      <w:proofErr w:type="spellEnd"/>
      <w:r w:rsidR="00216732" w:rsidRPr="00297437">
        <w:rPr>
          <w:rFonts w:ascii="Cambria" w:hAnsi="Cambria"/>
          <w:szCs w:val="24"/>
          <w:lang w:val="sr-Cyrl-BA"/>
        </w:rPr>
        <w:t>,</w:t>
      </w:r>
      <w:r w:rsidR="00C53FB5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Novi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C53FB5" w:rsidRPr="00297437">
        <w:rPr>
          <w:rFonts w:ascii="Cambria" w:hAnsi="Cambria"/>
          <w:szCs w:val="24"/>
          <w:lang w:val="sr-Cyrl-BA"/>
        </w:rPr>
        <w:t>Sad</w:t>
      </w:r>
      <w:proofErr w:type="spellEnd"/>
      <w:r w:rsidR="00C53FB5" w:rsidRPr="00297437">
        <w:rPr>
          <w:rFonts w:ascii="Cambria" w:hAnsi="Cambria"/>
          <w:szCs w:val="24"/>
          <w:lang w:val="sr-Cyrl-BA"/>
        </w:rPr>
        <w:t>: FTN, 2005.</w:t>
      </w:r>
      <w:r w:rsidRPr="00297437">
        <w:rPr>
          <w:rFonts w:ascii="Cambria" w:hAnsi="Cambria"/>
          <w:szCs w:val="24"/>
          <w:lang w:val="sr-Cyrl-BA"/>
        </w:rPr>
        <w:tab/>
      </w:r>
    </w:p>
    <w:p w:rsidR="00E73303" w:rsidRPr="00297437" w:rsidRDefault="00E73303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</w:p>
    <w:p w:rsidR="00E73303" w:rsidRPr="00297437" w:rsidRDefault="00E73303" w:rsidP="00844DA7">
      <w:pPr>
        <w:spacing w:line="288" w:lineRule="auto"/>
        <w:ind w:left="397" w:hanging="397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>Часопис</w:t>
      </w:r>
      <w:r w:rsidR="00CB32CC" w:rsidRPr="00297437">
        <w:rPr>
          <w:rFonts w:ascii="Cambria" w:hAnsi="Cambria"/>
          <w:b/>
          <w:szCs w:val="24"/>
          <w:lang w:val="sr-Cyrl-BA"/>
        </w:rPr>
        <w:t xml:space="preserve">и </w:t>
      </w:r>
      <w:r w:rsidR="00E50B2C" w:rsidRPr="00297437">
        <w:rPr>
          <w:rFonts w:ascii="Cambria" w:hAnsi="Cambria"/>
          <w:b/>
          <w:szCs w:val="24"/>
          <w:lang w:val="sr-Cyrl-BA"/>
        </w:rPr>
        <w:t>–</w:t>
      </w:r>
      <w:r w:rsidR="00CB32CC" w:rsidRPr="00297437">
        <w:rPr>
          <w:rFonts w:ascii="Cambria" w:hAnsi="Cambria"/>
          <w:b/>
          <w:szCs w:val="24"/>
          <w:lang w:val="sr-Cyrl-BA"/>
        </w:rPr>
        <w:t xml:space="preserve"> чланци</w:t>
      </w:r>
    </w:p>
    <w:p w:rsidR="001E27D2" w:rsidRPr="00297437" w:rsidRDefault="003517CE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[3</w:t>
      </w:r>
      <w:r w:rsidR="001E27D2" w:rsidRPr="00297437">
        <w:rPr>
          <w:rFonts w:ascii="Cambria" w:hAnsi="Cambria"/>
          <w:szCs w:val="24"/>
          <w:lang w:val="sr-Cyrl-BA"/>
        </w:rPr>
        <w:t xml:space="preserve">] </w:t>
      </w:r>
      <w:r w:rsidR="001E27D2" w:rsidRPr="00297437">
        <w:rPr>
          <w:rFonts w:ascii="Cambria" w:hAnsi="Cambria"/>
          <w:szCs w:val="24"/>
          <w:lang w:val="sr-Cyrl-BA"/>
        </w:rPr>
        <w:tab/>
      </w:r>
      <w:proofErr w:type="spellStart"/>
      <w:r w:rsidR="00F05B4F" w:rsidRPr="00297437">
        <w:rPr>
          <w:rFonts w:ascii="Cambria" w:hAnsi="Cambria"/>
          <w:szCs w:val="24"/>
          <w:lang w:val="sr-Cyrl-BA"/>
        </w:rPr>
        <w:t>Vainio</w:t>
      </w:r>
      <w:proofErr w:type="spellEnd"/>
      <w:r w:rsidR="00F05B4F" w:rsidRPr="00297437">
        <w:rPr>
          <w:rFonts w:ascii="Cambria" w:hAnsi="Cambria"/>
          <w:szCs w:val="24"/>
          <w:lang w:val="sr-Cyrl-BA"/>
        </w:rPr>
        <w:t xml:space="preserve">, O. </w:t>
      </w:r>
      <w:proofErr w:type="spellStart"/>
      <w:r w:rsidR="00F05B4F" w:rsidRPr="00297437">
        <w:rPr>
          <w:rFonts w:ascii="Cambria" w:hAnsi="Cambria"/>
          <w:szCs w:val="24"/>
          <w:lang w:val="sr-Cyrl-BA"/>
        </w:rPr>
        <w:t>Ovaska</w:t>
      </w:r>
      <w:proofErr w:type="spellEnd"/>
      <w:r w:rsidR="00F05B4F" w:rsidRPr="00297437">
        <w:rPr>
          <w:rFonts w:ascii="Cambria" w:hAnsi="Cambria"/>
          <w:szCs w:val="24"/>
          <w:lang w:val="sr-Cyrl-BA"/>
        </w:rPr>
        <w:t xml:space="preserve">, S. J.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Multistage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Adaptipe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Filters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for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In-Phase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Processing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of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Line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Frequency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Signals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, IEEE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Trans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Ind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Electron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Vol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44,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No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2, </w:t>
      </w:r>
      <w:r w:rsidR="00954FFF" w:rsidRPr="00297437">
        <w:rPr>
          <w:rFonts w:ascii="Cambria" w:hAnsi="Cambria"/>
          <w:szCs w:val="24"/>
          <w:lang w:val="sr-Cyrl-BA"/>
        </w:rPr>
        <w:t xml:space="preserve">1997., </w:t>
      </w:r>
      <w:r w:rsidR="001E27D2" w:rsidRPr="00297437">
        <w:rPr>
          <w:rFonts w:ascii="Cambria" w:hAnsi="Cambria"/>
          <w:szCs w:val="24"/>
          <w:lang w:val="sr-Cyrl-BA"/>
        </w:rPr>
        <w:t>pp.258.264,.</w:t>
      </w:r>
    </w:p>
    <w:p w:rsidR="00954FFF" w:rsidRPr="00297437" w:rsidRDefault="003517CE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[4</w:t>
      </w:r>
      <w:r w:rsidR="00954FFF" w:rsidRPr="00297437">
        <w:rPr>
          <w:rFonts w:ascii="Cambria" w:hAnsi="Cambria"/>
          <w:szCs w:val="24"/>
          <w:lang w:val="sr-Cyrl-BA"/>
        </w:rPr>
        <w:t>]</w:t>
      </w:r>
      <w:r w:rsidR="00297437">
        <w:rPr>
          <w:rFonts w:ascii="Cambria" w:hAnsi="Cambria"/>
          <w:szCs w:val="24"/>
          <w:lang w:val="sr-Cyrl-BA"/>
        </w:rPr>
        <w:tab/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Tolbert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L.,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Peng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F.Z.,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Habetler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T.</w:t>
      </w:r>
      <w:r w:rsidR="00F05B4F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Multilevel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Converters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for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Large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Electric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Drives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>,</w:t>
      </w:r>
      <w:r w:rsidR="00F05B4F" w:rsidRPr="00297437">
        <w:rPr>
          <w:rFonts w:ascii="Cambria" w:hAnsi="Cambria"/>
          <w:szCs w:val="24"/>
          <w:lang w:val="sr-Cyrl-BA"/>
        </w:rPr>
        <w:t xml:space="preserve"> </w:t>
      </w:r>
      <w:r w:rsidR="00954FFF" w:rsidRPr="00297437">
        <w:rPr>
          <w:rFonts w:ascii="Cambria" w:hAnsi="Cambria"/>
          <w:szCs w:val="24"/>
          <w:lang w:val="sr-Cyrl-BA"/>
        </w:rPr>
        <w:t xml:space="preserve">IEEE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Trans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on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Industry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Applications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Vol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. 35,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No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. 1,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Jan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>/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Feb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. 1999.,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pp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>. 36-44.</w:t>
      </w:r>
    </w:p>
    <w:p w:rsidR="00954FFF" w:rsidRPr="00297437" w:rsidRDefault="00954FFF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</w:p>
    <w:p w:rsidR="00E73303" w:rsidRPr="00297437" w:rsidRDefault="00E50B2C" w:rsidP="00844DA7">
      <w:pPr>
        <w:spacing w:line="288" w:lineRule="auto"/>
        <w:ind w:left="397" w:hanging="397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>Зборници –</w:t>
      </w:r>
      <w:r w:rsidR="00CB32CC" w:rsidRPr="00297437">
        <w:rPr>
          <w:rFonts w:ascii="Cambria" w:hAnsi="Cambria"/>
          <w:b/>
          <w:szCs w:val="24"/>
          <w:lang w:val="sr-Cyrl-BA"/>
        </w:rPr>
        <w:t xml:space="preserve"> р</w:t>
      </w:r>
      <w:r w:rsidR="00E73303" w:rsidRPr="00297437">
        <w:rPr>
          <w:rFonts w:ascii="Cambria" w:hAnsi="Cambria"/>
          <w:b/>
          <w:szCs w:val="24"/>
          <w:lang w:val="sr-Cyrl-BA"/>
        </w:rPr>
        <w:t>ад</w:t>
      </w:r>
      <w:r w:rsidR="00954FFF" w:rsidRPr="00297437">
        <w:rPr>
          <w:rFonts w:ascii="Cambria" w:hAnsi="Cambria"/>
          <w:b/>
          <w:szCs w:val="24"/>
          <w:lang w:val="sr-Cyrl-BA"/>
        </w:rPr>
        <w:t>ови</w:t>
      </w:r>
    </w:p>
    <w:p w:rsidR="00E73303" w:rsidRPr="00297437" w:rsidRDefault="000F2DED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</w:t>
      </w:r>
      <w:r w:rsidR="003517CE" w:rsidRPr="00297437">
        <w:rPr>
          <w:rFonts w:ascii="Cambria" w:hAnsi="Cambria"/>
          <w:szCs w:val="24"/>
          <w:lang w:val="sr-Cyrl-BA"/>
        </w:rPr>
        <w:t>5</w:t>
      </w:r>
      <w:r w:rsidR="001E27D2" w:rsidRPr="00297437">
        <w:rPr>
          <w:rFonts w:ascii="Cambria" w:hAnsi="Cambria"/>
          <w:szCs w:val="24"/>
          <w:lang w:val="sr-Cyrl-BA"/>
        </w:rPr>
        <w:t xml:space="preserve">] </w:t>
      </w:r>
      <w:r w:rsidR="001E27D2" w:rsidRPr="00297437">
        <w:rPr>
          <w:rFonts w:ascii="Cambria" w:hAnsi="Cambria"/>
          <w:szCs w:val="24"/>
          <w:lang w:val="sr-Cyrl-BA"/>
        </w:rPr>
        <w:tab/>
      </w:r>
      <w:proofErr w:type="spellStart"/>
      <w:r w:rsidR="00F05B4F" w:rsidRPr="00297437">
        <w:rPr>
          <w:rFonts w:ascii="Cambria" w:hAnsi="Cambria"/>
          <w:szCs w:val="24"/>
          <w:lang w:val="sr-Cyrl-BA"/>
        </w:rPr>
        <w:t>Williams</w:t>
      </w:r>
      <w:proofErr w:type="spellEnd"/>
      <w:r w:rsidR="00F05B4F" w:rsidRPr="00297437">
        <w:rPr>
          <w:rFonts w:ascii="Cambria" w:hAnsi="Cambria"/>
          <w:szCs w:val="24"/>
          <w:lang w:val="sr-Cyrl-BA"/>
        </w:rPr>
        <w:t xml:space="preserve">, J.,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Narrow-band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analyzer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E73303" w:rsidRPr="00297437">
        <w:rPr>
          <w:rFonts w:ascii="Cambria" w:hAnsi="Cambria"/>
          <w:szCs w:val="24"/>
          <w:lang w:val="sr-Cyrl-BA"/>
        </w:rPr>
        <w:t>д</w:t>
      </w:r>
      <w:r w:rsidR="001E27D2" w:rsidRPr="00297437">
        <w:rPr>
          <w:rFonts w:ascii="Cambria" w:hAnsi="Cambria"/>
          <w:szCs w:val="24"/>
          <w:lang w:val="sr-Cyrl-BA"/>
        </w:rPr>
        <w:t>o</w:t>
      </w:r>
      <w:r w:rsidR="00E73303" w:rsidRPr="00297437">
        <w:rPr>
          <w:rFonts w:ascii="Cambria" w:hAnsi="Cambria"/>
          <w:szCs w:val="24"/>
          <w:lang w:val="sr-Cyrl-BA"/>
        </w:rPr>
        <w:t>кт</w:t>
      </w:r>
      <w:r w:rsidR="001E27D2" w:rsidRPr="00297437">
        <w:rPr>
          <w:rFonts w:ascii="Cambria" w:hAnsi="Cambria"/>
          <w:szCs w:val="24"/>
          <w:lang w:val="sr-Cyrl-BA"/>
        </w:rPr>
        <w:t>o</w:t>
      </w:r>
      <w:r w:rsidR="00E73303" w:rsidRPr="00297437">
        <w:rPr>
          <w:rFonts w:ascii="Cambria" w:hAnsi="Cambria"/>
          <w:szCs w:val="24"/>
          <w:lang w:val="sr-Cyrl-BA"/>
        </w:rPr>
        <w:t>рск</w:t>
      </w:r>
      <w:r w:rsidR="001E27D2" w:rsidRPr="00297437">
        <w:rPr>
          <w:rFonts w:ascii="Cambria" w:hAnsi="Cambria"/>
          <w:szCs w:val="24"/>
          <w:lang w:val="sr-Cyrl-BA"/>
        </w:rPr>
        <w:t>a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E73303" w:rsidRPr="00297437">
        <w:rPr>
          <w:rFonts w:ascii="Cambria" w:hAnsi="Cambria"/>
          <w:szCs w:val="24"/>
          <w:lang w:val="sr-Cyrl-BA"/>
        </w:rPr>
        <w:t>дис</w:t>
      </w:r>
      <w:r w:rsidR="001E27D2" w:rsidRPr="00297437">
        <w:rPr>
          <w:rFonts w:ascii="Cambria" w:hAnsi="Cambria"/>
          <w:szCs w:val="24"/>
          <w:lang w:val="sr-Cyrl-BA"/>
        </w:rPr>
        <w:t>e</w:t>
      </w:r>
      <w:r w:rsidR="00E73303" w:rsidRPr="00297437">
        <w:rPr>
          <w:rFonts w:ascii="Cambria" w:hAnsi="Cambria"/>
          <w:szCs w:val="24"/>
          <w:lang w:val="sr-Cyrl-BA"/>
        </w:rPr>
        <w:t>рт</w:t>
      </w:r>
      <w:r w:rsidR="001E27D2" w:rsidRPr="00297437">
        <w:rPr>
          <w:rFonts w:ascii="Cambria" w:hAnsi="Cambria"/>
          <w:szCs w:val="24"/>
          <w:lang w:val="sr-Cyrl-BA"/>
        </w:rPr>
        <w:t>a</w:t>
      </w:r>
      <w:r w:rsidR="00E73303" w:rsidRPr="00297437">
        <w:rPr>
          <w:rFonts w:ascii="Cambria" w:hAnsi="Cambria"/>
          <w:szCs w:val="24"/>
          <w:lang w:val="sr-Cyrl-BA"/>
        </w:rPr>
        <w:t>ци</w:t>
      </w:r>
      <w:r w:rsidR="001E27D2" w:rsidRPr="00297437">
        <w:rPr>
          <w:rFonts w:ascii="Cambria" w:hAnsi="Cambria"/>
          <w:szCs w:val="24"/>
          <w:lang w:val="sr-Cyrl-BA"/>
        </w:rPr>
        <w:t>ja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,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Dept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Elect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Eng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.,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Harvard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Univ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 xml:space="preserve">., </w:t>
      </w:r>
      <w:proofErr w:type="spellStart"/>
      <w:r w:rsidR="001E27D2" w:rsidRPr="00297437">
        <w:rPr>
          <w:rFonts w:ascii="Cambria" w:hAnsi="Cambria"/>
          <w:szCs w:val="24"/>
          <w:lang w:val="sr-Cyrl-BA"/>
        </w:rPr>
        <w:t>Cambridge</w:t>
      </w:r>
      <w:proofErr w:type="spellEnd"/>
      <w:r w:rsidR="001E27D2" w:rsidRPr="00297437">
        <w:rPr>
          <w:rFonts w:ascii="Cambria" w:hAnsi="Cambria"/>
          <w:szCs w:val="24"/>
          <w:lang w:val="sr-Cyrl-BA"/>
        </w:rPr>
        <w:t>, MA, 1993.</w:t>
      </w:r>
      <w:r w:rsidR="00E73303" w:rsidRPr="00297437">
        <w:rPr>
          <w:rFonts w:ascii="Cambria" w:hAnsi="Cambria"/>
          <w:szCs w:val="24"/>
          <w:lang w:val="sr-Cyrl-BA"/>
        </w:rPr>
        <w:t xml:space="preserve"> </w:t>
      </w:r>
    </w:p>
    <w:p w:rsidR="00E73303" w:rsidRPr="00297437" w:rsidRDefault="00E73303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</w:t>
      </w:r>
      <w:r w:rsidR="003517CE" w:rsidRPr="00297437">
        <w:rPr>
          <w:rFonts w:ascii="Cambria" w:hAnsi="Cambria"/>
          <w:szCs w:val="24"/>
          <w:lang w:val="sr-Cyrl-BA"/>
        </w:rPr>
        <w:t>6</w:t>
      </w:r>
      <w:r w:rsidRPr="00297437">
        <w:rPr>
          <w:rFonts w:ascii="Cambria" w:hAnsi="Cambria"/>
          <w:szCs w:val="24"/>
          <w:lang w:val="sr-Cyrl-BA"/>
        </w:rPr>
        <w:t>]</w:t>
      </w:r>
      <w:r w:rsidR="00297437">
        <w:rPr>
          <w:rFonts w:ascii="Cambria" w:hAnsi="Cambria"/>
          <w:szCs w:val="24"/>
          <w:lang w:val="sr-Cyrl-BA"/>
        </w:rPr>
        <w:tab/>
      </w:r>
      <w:proofErr w:type="spellStart"/>
      <w:r w:rsidR="006E17D1" w:rsidRPr="00297437">
        <w:rPr>
          <w:rFonts w:ascii="Cambria" w:hAnsi="Cambria"/>
          <w:szCs w:val="24"/>
          <w:lang w:val="sr-Cyrl-BA"/>
        </w:rPr>
        <w:t>Miljanić</w:t>
      </w:r>
      <w:proofErr w:type="spellEnd"/>
      <w:r w:rsidR="006E17D1" w:rsidRPr="00297437">
        <w:rPr>
          <w:rFonts w:ascii="Cambria" w:hAnsi="Cambria"/>
          <w:szCs w:val="24"/>
          <w:lang w:val="sr-Cyrl-BA"/>
        </w:rPr>
        <w:t xml:space="preserve">, </w:t>
      </w:r>
      <w:r w:rsidR="00954FFF" w:rsidRPr="00297437">
        <w:rPr>
          <w:rFonts w:ascii="Cambria" w:hAnsi="Cambria"/>
          <w:szCs w:val="24"/>
          <w:lang w:val="sr-Cyrl-BA"/>
        </w:rPr>
        <w:t xml:space="preserve">P.,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Naknadna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veoma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precizna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regulacija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periodičnih</w:t>
      </w:r>
      <w:proofErr w:type="spellEnd"/>
      <w:r w:rsidR="00954FFF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i/>
          <w:szCs w:val="24"/>
          <w:lang w:val="sr-Cyrl-BA"/>
        </w:rPr>
        <w:t>sistema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>,</w:t>
      </w:r>
      <w:r w:rsidR="00F05B4F" w:rsidRPr="00297437">
        <w:rPr>
          <w:rFonts w:ascii="Cambria" w:hAnsi="Cambria"/>
          <w:szCs w:val="24"/>
          <w:lang w:val="sr-Cyrl-BA"/>
        </w:rPr>
        <w:t xml:space="preserve"> </w:t>
      </w:r>
      <w:r w:rsidR="00954FFF" w:rsidRPr="00297437">
        <w:rPr>
          <w:rFonts w:ascii="Cambria" w:hAnsi="Cambria"/>
          <w:szCs w:val="24"/>
          <w:lang w:val="sr-Cyrl-BA"/>
        </w:rPr>
        <w:t xml:space="preserve">VIII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Simpozijum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Energetska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elektronika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– Ee'95,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Нoви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Сaд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 xml:space="preserve">, 1995, </w:t>
      </w:r>
      <w:proofErr w:type="spellStart"/>
      <w:r w:rsidR="00954FFF" w:rsidRPr="00297437">
        <w:rPr>
          <w:rFonts w:ascii="Cambria" w:hAnsi="Cambria"/>
          <w:szCs w:val="24"/>
          <w:lang w:val="sr-Cyrl-BA"/>
        </w:rPr>
        <w:t>pp</w:t>
      </w:r>
      <w:proofErr w:type="spellEnd"/>
      <w:r w:rsidR="00954FFF" w:rsidRPr="00297437">
        <w:rPr>
          <w:rFonts w:ascii="Cambria" w:hAnsi="Cambria"/>
          <w:szCs w:val="24"/>
          <w:lang w:val="sr-Cyrl-BA"/>
        </w:rPr>
        <w:t>. 5-14.</w:t>
      </w:r>
    </w:p>
    <w:p w:rsidR="00E73303" w:rsidRPr="00297437" w:rsidRDefault="00E73303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</w:p>
    <w:p w:rsidR="001E27D2" w:rsidRPr="00297437" w:rsidRDefault="00E73303" w:rsidP="00844DA7">
      <w:pPr>
        <w:spacing w:line="288" w:lineRule="auto"/>
        <w:ind w:left="397" w:hanging="397"/>
        <w:rPr>
          <w:rFonts w:ascii="Cambria" w:hAnsi="Cambria"/>
          <w:b/>
          <w:szCs w:val="24"/>
          <w:lang w:val="sr-Cyrl-BA"/>
        </w:rPr>
      </w:pPr>
      <w:r w:rsidRPr="00297437">
        <w:rPr>
          <w:rFonts w:ascii="Cambria" w:hAnsi="Cambria"/>
          <w:b/>
          <w:szCs w:val="24"/>
          <w:lang w:val="sr-Cyrl-BA"/>
        </w:rPr>
        <w:t>https://www</w:t>
      </w:r>
    </w:p>
    <w:p w:rsidR="00504977" w:rsidRPr="00297437" w:rsidRDefault="00E73303" w:rsidP="00844DA7">
      <w:pPr>
        <w:spacing w:line="288" w:lineRule="auto"/>
        <w:ind w:left="397" w:hanging="397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>[</w:t>
      </w:r>
      <w:r w:rsidR="003517CE" w:rsidRPr="00297437">
        <w:rPr>
          <w:rFonts w:ascii="Cambria" w:hAnsi="Cambria"/>
          <w:szCs w:val="24"/>
          <w:lang w:val="sr-Cyrl-BA"/>
        </w:rPr>
        <w:t>7</w:t>
      </w:r>
      <w:r w:rsidR="001E27D2" w:rsidRPr="00297437">
        <w:rPr>
          <w:rFonts w:ascii="Cambria" w:hAnsi="Cambria"/>
          <w:szCs w:val="24"/>
          <w:lang w:val="sr-Cyrl-BA"/>
        </w:rPr>
        <w:t xml:space="preserve">] </w:t>
      </w:r>
      <w:r w:rsidR="001E27D2" w:rsidRPr="00297437">
        <w:rPr>
          <w:rFonts w:ascii="Cambria" w:hAnsi="Cambria"/>
          <w:szCs w:val="24"/>
          <w:lang w:val="sr-Cyrl-BA"/>
        </w:rPr>
        <w:tab/>
      </w:r>
      <w:proofErr w:type="spellStart"/>
      <w:r w:rsidR="00E50B2C" w:rsidRPr="00297437">
        <w:rPr>
          <w:rFonts w:ascii="Cambria" w:hAnsi="Cambria"/>
          <w:szCs w:val="24"/>
          <w:lang w:val="sr-Cyrl-BA"/>
        </w:rPr>
        <w:t>Ally</w:t>
      </w:r>
      <w:proofErr w:type="spellEnd"/>
      <w:r w:rsidR="00E50B2C" w:rsidRPr="00297437">
        <w:rPr>
          <w:rFonts w:ascii="Cambria" w:hAnsi="Cambria"/>
          <w:szCs w:val="24"/>
          <w:lang w:val="sr-Cyrl-BA"/>
        </w:rPr>
        <w:t>, M.</w:t>
      </w:r>
      <w:r w:rsidR="00EC4C41" w:rsidRPr="00297437">
        <w:rPr>
          <w:rFonts w:ascii="Cambria" w:hAnsi="Cambria"/>
          <w:szCs w:val="24"/>
          <w:lang w:val="sr-Cyrl-BA"/>
        </w:rPr>
        <w:t>,</w:t>
      </w:r>
      <w:r w:rsidR="00E50B2C" w:rsidRPr="00297437">
        <w:rPr>
          <w:rFonts w:ascii="Cambria" w:hAnsi="Cambria"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O</w:t>
      </w:r>
      <w:r w:rsidRPr="00297437">
        <w:rPr>
          <w:rFonts w:ascii="Cambria" w:hAnsi="Cambria"/>
          <w:i/>
          <w:szCs w:val="24"/>
          <w:lang w:val="sr-Cyrl-BA"/>
        </w:rPr>
        <w:t>сн</w:t>
      </w:r>
      <w:r w:rsidR="001E27D2" w:rsidRPr="00297437">
        <w:rPr>
          <w:rFonts w:ascii="Cambria" w:hAnsi="Cambria"/>
          <w:i/>
          <w:szCs w:val="24"/>
          <w:lang w:val="sr-Cyrl-BA"/>
        </w:rPr>
        <w:t>o</w:t>
      </w:r>
      <w:r w:rsidRPr="00297437">
        <w:rPr>
          <w:rFonts w:ascii="Cambria" w:hAnsi="Cambria"/>
          <w:i/>
          <w:szCs w:val="24"/>
          <w:lang w:val="sr-Cyrl-BA"/>
        </w:rPr>
        <w:t>вн</w:t>
      </w:r>
      <w:r w:rsidR="001E27D2" w:rsidRPr="00297437">
        <w:rPr>
          <w:rFonts w:ascii="Cambria" w:hAnsi="Cambria"/>
          <w:i/>
          <w:szCs w:val="24"/>
          <w:lang w:val="sr-Cyrl-BA"/>
        </w:rPr>
        <w:t>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o</w:t>
      </w:r>
      <w:r w:rsidRPr="00297437">
        <w:rPr>
          <w:rFonts w:ascii="Cambria" w:hAnsi="Cambria"/>
          <w:i/>
          <w:szCs w:val="24"/>
          <w:lang w:val="sr-Cyrl-BA"/>
        </w:rPr>
        <w:t>бр</w:t>
      </w:r>
      <w:r w:rsidR="001E27D2" w:rsidRPr="00297437">
        <w:rPr>
          <w:rFonts w:ascii="Cambria" w:hAnsi="Cambria"/>
          <w:i/>
          <w:szCs w:val="24"/>
          <w:lang w:val="sr-Cyrl-BA"/>
        </w:rPr>
        <w:t>a</w:t>
      </w:r>
      <w:r w:rsidRPr="00297437">
        <w:rPr>
          <w:rFonts w:ascii="Cambria" w:hAnsi="Cambria"/>
          <w:i/>
          <w:szCs w:val="24"/>
          <w:lang w:val="sr-Cyrl-BA"/>
        </w:rPr>
        <w:t>з</w:t>
      </w:r>
      <w:r w:rsidR="001E27D2" w:rsidRPr="00297437">
        <w:rPr>
          <w:rFonts w:ascii="Cambria" w:hAnsi="Cambria"/>
          <w:i/>
          <w:szCs w:val="24"/>
          <w:lang w:val="sr-Cyrl-BA"/>
        </w:rPr>
        <w:t>o</w:t>
      </w:r>
      <w:r w:rsidRPr="00297437">
        <w:rPr>
          <w:rFonts w:ascii="Cambria" w:hAnsi="Cambria"/>
          <w:i/>
          <w:szCs w:val="24"/>
          <w:lang w:val="sr-Cyrl-BA"/>
        </w:rPr>
        <w:t>вн</w:t>
      </w:r>
      <w:r w:rsidR="001E27D2" w:rsidRPr="00297437">
        <w:rPr>
          <w:rFonts w:ascii="Cambria" w:hAnsi="Cambria"/>
          <w:i/>
          <w:szCs w:val="24"/>
          <w:lang w:val="sr-Cyrl-BA"/>
        </w:rPr>
        <w:t>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i/>
          <w:szCs w:val="24"/>
          <w:lang w:val="sr-Cyrl-BA"/>
        </w:rPr>
        <w:t>т</w:t>
      </w:r>
      <w:r w:rsidR="001E27D2" w:rsidRPr="00297437">
        <w:rPr>
          <w:rFonts w:ascii="Cambria" w:hAnsi="Cambria"/>
          <w:i/>
          <w:szCs w:val="24"/>
          <w:lang w:val="sr-Cyrl-BA"/>
        </w:rPr>
        <w:t>eo</w:t>
      </w:r>
      <w:r w:rsidRPr="00297437">
        <w:rPr>
          <w:rFonts w:ascii="Cambria" w:hAnsi="Cambria"/>
          <w:i/>
          <w:szCs w:val="24"/>
          <w:lang w:val="sr-Cyrl-BA"/>
        </w:rPr>
        <w:t>ри</w:t>
      </w:r>
      <w:r w:rsidR="001E27D2" w:rsidRPr="00297437">
        <w:rPr>
          <w:rFonts w:ascii="Cambria" w:hAnsi="Cambria"/>
          <w:i/>
          <w:szCs w:val="24"/>
          <w:lang w:val="sr-Cyrl-BA"/>
        </w:rPr>
        <w:t>je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="001E27D2" w:rsidRPr="00297437">
        <w:rPr>
          <w:rFonts w:ascii="Cambria" w:hAnsi="Cambria"/>
          <w:i/>
          <w:szCs w:val="24"/>
          <w:lang w:val="sr-Cyrl-BA"/>
        </w:rPr>
        <w:t>o</w:t>
      </w:r>
      <w:r w:rsidR="00786CE8" w:rsidRPr="00297437">
        <w:rPr>
          <w:rFonts w:ascii="Cambria" w:hAnsi="Cambria"/>
          <w:i/>
          <w:szCs w:val="24"/>
          <w:lang w:val="sr-Cyrl-BA"/>
        </w:rPr>
        <w:t>nlin</w:t>
      </w:r>
      <w:r w:rsidR="001E27D2" w:rsidRPr="00297437">
        <w:rPr>
          <w:rFonts w:ascii="Cambria" w:hAnsi="Cambria"/>
          <w:i/>
          <w:szCs w:val="24"/>
          <w:lang w:val="sr-Cyrl-BA"/>
        </w:rPr>
        <w:t>e</w:t>
      </w:r>
      <w:proofErr w:type="spellEnd"/>
      <w:r w:rsidR="001E27D2" w:rsidRPr="00297437">
        <w:rPr>
          <w:rFonts w:ascii="Cambria" w:hAnsi="Cambria"/>
          <w:i/>
          <w:szCs w:val="24"/>
          <w:lang w:val="sr-Cyrl-BA"/>
        </w:rPr>
        <w:t xml:space="preserve"> </w:t>
      </w:r>
      <w:proofErr w:type="spellStart"/>
      <w:r w:rsidRPr="00297437">
        <w:rPr>
          <w:rFonts w:ascii="Cambria" w:hAnsi="Cambria"/>
          <w:i/>
          <w:szCs w:val="24"/>
          <w:lang w:val="sr-Cyrl-BA"/>
        </w:rPr>
        <w:t>уч</w:t>
      </w:r>
      <w:r w:rsidR="001E27D2" w:rsidRPr="00297437">
        <w:rPr>
          <w:rFonts w:ascii="Cambria" w:hAnsi="Cambria"/>
          <w:i/>
          <w:szCs w:val="24"/>
          <w:lang w:val="sr-Cyrl-BA"/>
        </w:rPr>
        <w:t>e</w:t>
      </w:r>
      <w:r w:rsidRPr="00297437">
        <w:rPr>
          <w:rFonts w:ascii="Cambria" w:hAnsi="Cambria"/>
          <w:i/>
          <w:szCs w:val="24"/>
          <w:lang w:val="sr-Cyrl-BA"/>
        </w:rPr>
        <w:t>њ</w:t>
      </w:r>
      <w:r w:rsidR="00786CE8" w:rsidRPr="00297437">
        <w:rPr>
          <w:rFonts w:ascii="Cambria" w:hAnsi="Cambria"/>
          <w:i/>
          <w:szCs w:val="24"/>
          <w:lang w:val="sr-Cyrl-BA"/>
        </w:rPr>
        <w:t>a</w:t>
      </w:r>
      <w:proofErr w:type="spellEnd"/>
      <w:r w:rsidR="001179A1" w:rsidRPr="00297437">
        <w:rPr>
          <w:rFonts w:ascii="Cambria" w:hAnsi="Cambria"/>
          <w:szCs w:val="24"/>
          <w:lang w:val="sr-Cyrl-BA"/>
        </w:rPr>
        <w:t xml:space="preserve">. </w:t>
      </w:r>
      <w:r w:rsidRPr="00297437">
        <w:rPr>
          <w:rFonts w:ascii="Cambria" w:hAnsi="Cambria"/>
          <w:szCs w:val="24"/>
          <w:lang w:val="sr-Cyrl-BA"/>
        </w:rPr>
        <w:t xml:space="preserve"> </w:t>
      </w:r>
      <w:hyperlink r:id="rId14" w:history="1">
        <w:r w:rsidR="00786CE8" w:rsidRPr="00297437">
          <w:rPr>
            <w:rStyle w:val="Hyperlink"/>
            <w:rFonts w:ascii="Cambria" w:hAnsi="Cambria"/>
            <w:szCs w:val="24"/>
            <w:lang w:val="sr-Cyrl-BA"/>
          </w:rPr>
          <w:t>http://www.cernet.hr/časopis/38/članci/3</w:t>
        </w:r>
      </w:hyperlink>
      <w:r w:rsidR="00E50B2C" w:rsidRPr="00297437">
        <w:rPr>
          <w:rFonts w:ascii="Cambria" w:hAnsi="Cambria"/>
          <w:szCs w:val="24"/>
          <w:lang w:val="sr-Cyrl-BA"/>
        </w:rPr>
        <w:t xml:space="preserve"> (П</w:t>
      </w:r>
      <w:r w:rsidR="00E5664A" w:rsidRPr="00297437">
        <w:rPr>
          <w:rFonts w:ascii="Cambria" w:hAnsi="Cambria"/>
          <w:szCs w:val="24"/>
          <w:lang w:val="sr-Cyrl-BA"/>
        </w:rPr>
        <w:t xml:space="preserve">реузето </w:t>
      </w:r>
      <w:r w:rsidR="001E27D2" w:rsidRPr="00297437">
        <w:rPr>
          <w:rFonts w:ascii="Cambria" w:hAnsi="Cambria"/>
          <w:szCs w:val="24"/>
          <w:lang w:val="sr-Cyrl-BA"/>
        </w:rPr>
        <w:t xml:space="preserve">11. </w:t>
      </w:r>
      <w:r w:rsidR="00E5664A" w:rsidRPr="00297437">
        <w:rPr>
          <w:rFonts w:ascii="Cambria" w:hAnsi="Cambria"/>
          <w:szCs w:val="24"/>
          <w:lang w:val="sr-Cyrl-BA"/>
        </w:rPr>
        <w:t>маја</w:t>
      </w:r>
      <w:r w:rsidR="001E27D2" w:rsidRPr="00297437">
        <w:rPr>
          <w:rFonts w:ascii="Cambria" w:hAnsi="Cambria"/>
          <w:szCs w:val="24"/>
          <w:lang w:val="sr-Cyrl-BA"/>
        </w:rPr>
        <w:t xml:space="preserve"> 20</w:t>
      </w:r>
      <w:r w:rsidR="00E5664A" w:rsidRPr="00297437">
        <w:rPr>
          <w:rFonts w:ascii="Cambria" w:hAnsi="Cambria"/>
          <w:szCs w:val="24"/>
          <w:lang w:val="sr-Cyrl-BA"/>
        </w:rPr>
        <w:t>18</w:t>
      </w:r>
      <w:r w:rsidR="00E50B2C" w:rsidRPr="00297437">
        <w:rPr>
          <w:rFonts w:ascii="Cambria" w:hAnsi="Cambria"/>
          <w:szCs w:val="24"/>
          <w:lang w:val="sr-Cyrl-BA"/>
        </w:rPr>
        <w:t>)</w:t>
      </w:r>
      <w:r w:rsidR="001E27D2" w:rsidRPr="00297437">
        <w:rPr>
          <w:rFonts w:ascii="Cambria" w:hAnsi="Cambria"/>
          <w:szCs w:val="24"/>
          <w:lang w:val="sr-Cyrl-BA"/>
        </w:rPr>
        <w:t>.</w:t>
      </w:r>
    </w:p>
    <w:p w:rsidR="00EA089E" w:rsidRPr="00297437" w:rsidRDefault="001179A1" w:rsidP="00844DA7">
      <w:pPr>
        <w:spacing w:before="120" w:line="288" w:lineRule="auto"/>
        <w:rPr>
          <w:rFonts w:ascii="Cambria" w:hAnsi="Cambria"/>
          <w:b/>
          <w:szCs w:val="24"/>
          <w:lang w:val="sr-Cyrl-BA"/>
        </w:rPr>
      </w:pPr>
      <w:proofErr w:type="spellStart"/>
      <w:r w:rsidRPr="00297437">
        <w:rPr>
          <w:rFonts w:ascii="Cambria" w:hAnsi="Cambria"/>
          <w:b/>
          <w:szCs w:val="24"/>
          <w:lang w:val="sr-Cyrl-BA"/>
        </w:rPr>
        <w:t>З</w:t>
      </w:r>
      <w:r w:rsidR="00EA089E" w:rsidRPr="00297437">
        <w:rPr>
          <w:rFonts w:ascii="Cambria" w:hAnsi="Cambria"/>
          <w:b/>
          <w:szCs w:val="24"/>
          <w:lang w:val="sr-Cyrl-BA"/>
        </w:rPr>
        <w:t>aкoни</w:t>
      </w:r>
      <w:proofErr w:type="spellEnd"/>
      <w:r w:rsidR="00EA089E" w:rsidRPr="00297437">
        <w:rPr>
          <w:rFonts w:ascii="Cambria" w:hAnsi="Cambria"/>
          <w:b/>
          <w:szCs w:val="24"/>
          <w:lang w:val="sr-Cyrl-BA"/>
        </w:rPr>
        <w:t xml:space="preserve"> и други </w:t>
      </w:r>
      <w:proofErr w:type="spellStart"/>
      <w:r w:rsidR="00EA089E" w:rsidRPr="00297437">
        <w:rPr>
          <w:rFonts w:ascii="Cambria" w:hAnsi="Cambria"/>
          <w:b/>
          <w:szCs w:val="24"/>
          <w:lang w:val="sr-Cyrl-BA"/>
        </w:rPr>
        <w:t>прoписи</w:t>
      </w:r>
      <w:proofErr w:type="spellEnd"/>
    </w:p>
    <w:p w:rsidR="00EA089E" w:rsidRPr="00297437" w:rsidRDefault="00EA089E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[8] </w:t>
      </w:r>
      <w:r w:rsidR="001179A1" w:rsidRPr="00297437">
        <w:rPr>
          <w:rFonts w:ascii="Cambria" w:hAnsi="Cambria"/>
          <w:i/>
          <w:szCs w:val="24"/>
          <w:lang w:val="sr-Cyrl-BA"/>
        </w:rPr>
        <w:t>Закон о _____________________________</w:t>
      </w:r>
      <w:r w:rsidR="001179A1" w:rsidRPr="00297437">
        <w:rPr>
          <w:rFonts w:ascii="Cambria" w:hAnsi="Cambria"/>
          <w:szCs w:val="24"/>
          <w:lang w:val="sr-Cyrl-BA"/>
        </w:rPr>
        <w:t xml:space="preserve"> , Службени гласник Републике Српске, бр. </w:t>
      </w:r>
      <w:r w:rsidR="001179A1" w:rsidRPr="00297437">
        <w:rPr>
          <w:rFonts w:ascii="Cambria" w:hAnsi="Cambria"/>
          <w:szCs w:val="24"/>
          <w:u w:val="single"/>
          <w:lang w:val="sr-Cyrl-BA"/>
        </w:rPr>
        <w:t>5.</w:t>
      </w:r>
    </w:p>
    <w:p w:rsidR="00EA089E" w:rsidRPr="00297437" w:rsidRDefault="001179A1" w:rsidP="00844DA7">
      <w:pPr>
        <w:spacing w:before="120" w:line="288" w:lineRule="auto"/>
        <w:rPr>
          <w:rFonts w:ascii="Cambria" w:hAnsi="Cambria"/>
          <w:b/>
          <w:szCs w:val="24"/>
          <w:lang w:val="sr-Cyrl-BA"/>
        </w:rPr>
      </w:pPr>
      <w:proofErr w:type="spellStart"/>
      <w:r w:rsidRPr="00297437">
        <w:rPr>
          <w:rFonts w:ascii="Cambria" w:hAnsi="Cambria"/>
          <w:b/>
          <w:szCs w:val="24"/>
          <w:lang w:val="sr-Cyrl-BA"/>
        </w:rPr>
        <w:t>П</w:t>
      </w:r>
      <w:r w:rsidR="00EA089E" w:rsidRPr="00297437">
        <w:rPr>
          <w:rFonts w:ascii="Cambria" w:hAnsi="Cambria"/>
          <w:b/>
          <w:szCs w:val="24"/>
          <w:lang w:val="sr-Cyrl-BA"/>
        </w:rPr>
        <w:t>рeдaвaњa</w:t>
      </w:r>
      <w:proofErr w:type="spellEnd"/>
    </w:p>
    <w:p w:rsidR="001179A1" w:rsidRPr="00297437" w:rsidRDefault="00216732" w:rsidP="00844DA7">
      <w:pPr>
        <w:spacing w:before="120" w:line="288" w:lineRule="auto"/>
        <w:rPr>
          <w:rFonts w:ascii="Cambria" w:hAnsi="Cambria"/>
          <w:szCs w:val="24"/>
          <w:lang w:val="sr-Cyrl-BA"/>
        </w:rPr>
      </w:pPr>
      <w:r w:rsidRPr="00297437">
        <w:rPr>
          <w:rFonts w:ascii="Cambria" w:hAnsi="Cambria"/>
          <w:szCs w:val="24"/>
          <w:lang w:val="sr-Cyrl-BA"/>
        </w:rPr>
        <w:t xml:space="preserve">[9] </w:t>
      </w:r>
      <w:proofErr w:type="spellStart"/>
      <w:r w:rsidR="001179A1" w:rsidRPr="00297437">
        <w:rPr>
          <w:rFonts w:ascii="Cambria" w:hAnsi="Cambria"/>
          <w:szCs w:val="24"/>
          <w:lang w:val="sr-Cyrl-BA"/>
        </w:rPr>
        <w:t>Непубликована</w:t>
      </w:r>
      <w:proofErr w:type="spellEnd"/>
      <w:r w:rsidR="001179A1" w:rsidRPr="00297437">
        <w:rPr>
          <w:rFonts w:ascii="Cambria" w:hAnsi="Cambria"/>
          <w:szCs w:val="24"/>
          <w:lang w:val="sr-Cyrl-BA"/>
        </w:rPr>
        <w:t xml:space="preserve"> предавања проф. др ___________ из предмета </w:t>
      </w:r>
      <w:r w:rsidR="00832046" w:rsidRPr="00297437">
        <w:rPr>
          <w:rFonts w:ascii="Cambria" w:hAnsi="Cambria"/>
          <w:szCs w:val="24"/>
          <w:lang w:val="sr-Cyrl-BA"/>
        </w:rPr>
        <w:t>_________________.</w:t>
      </w:r>
    </w:p>
    <w:sectPr w:rsidR="001179A1" w:rsidRPr="00297437" w:rsidSect="003F187C">
      <w:footerReference w:type="default" r:id="rId15"/>
      <w:pgSz w:w="11907" w:h="16839" w:code="9"/>
      <w:pgMar w:top="1418" w:right="1418" w:bottom="1418" w:left="1701" w:header="720" w:footer="12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CF" w:rsidRDefault="001B4ECF" w:rsidP="002E070B">
      <w:r>
        <w:separator/>
      </w:r>
    </w:p>
  </w:endnote>
  <w:endnote w:type="continuationSeparator" w:id="0">
    <w:p w:rsidR="001B4ECF" w:rsidRDefault="001B4ECF" w:rsidP="002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2F" w:rsidRDefault="00F37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30" w:rsidRDefault="00C63830" w:rsidP="007A20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30" w:rsidRDefault="00C63830" w:rsidP="007A20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DA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CF" w:rsidRDefault="001B4ECF" w:rsidP="002E070B">
      <w:r>
        <w:separator/>
      </w:r>
    </w:p>
  </w:footnote>
  <w:footnote w:type="continuationSeparator" w:id="0">
    <w:p w:rsidR="001B4ECF" w:rsidRDefault="001B4ECF" w:rsidP="002E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0E5"/>
    <w:multiLevelType w:val="hybridMultilevel"/>
    <w:tmpl w:val="B2AABBBC"/>
    <w:lvl w:ilvl="0" w:tplc="84D2F198">
      <w:start w:val="2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D4D"/>
    <w:multiLevelType w:val="hybridMultilevel"/>
    <w:tmpl w:val="6EA4E524"/>
    <w:lvl w:ilvl="0" w:tplc="48F2D48A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  <w:i w:val="0"/>
        <w:lang w:val="sl-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5E9"/>
    <w:multiLevelType w:val="hybridMultilevel"/>
    <w:tmpl w:val="61009372"/>
    <w:lvl w:ilvl="0" w:tplc="2BF48016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DA3"/>
    <w:multiLevelType w:val="multilevel"/>
    <w:tmpl w:val="23B4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E170A"/>
    <w:multiLevelType w:val="hybridMultilevel"/>
    <w:tmpl w:val="7772D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65229E"/>
    <w:multiLevelType w:val="hybridMultilevel"/>
    <w:tmpl w:val="4680EC28"/>
    <w:lvl w:ilvl="0" w:tplc="3804631C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723B27"/>
    <w:multiLevelType w:val="hybridMultilevel"/>
    <w:tmpl w:val="A6E8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80921"/>
    <w:multiLevelType w:val="multilevel"/>
    <w:tmpl w:val="FD1C9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E0997"/>
    <w:multiLevelType w:val="hybridMultilevel"/>
    <w:tmpl w:val="1EB2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8"/>
    <w:rsid w:val="00017628"/>
    <w:rsid w:val="00035452"/>
    <w:rsid w:val="0004305F"/>
    <w:rsid w:val="000B377D"/>
    <w:rsid w:val="000C054F"/>
    <w:rsid w:val="000E0F35"/>
    <w:rsid w:val="000F2DED"/>
    <w:rsid w:val="00100E9D"/>
    <w:rsid w:val="001030EB"/>
    <w:rsid w:val="001179A1"/>
    <w:rsid w:val="001256A4"/>
    <w:rsid w:val="001346E8"/>
    <w:rsid w:val="00150F78"/>
    <w:rsid w:val="00160B1E"/>
    <w:rsid w:val="001646F2"/>
    <w:rsid w:val="001702B5"/>
    <w:rsid w:val="00174CBE"/>
    <w:rsid w:val="00175078"/>
    <w:rsid w:val="00181F89"/>
    <w:rsid w:val="001850FF"/>
    <w:rsid w:val="00185ED3"/>
    <w:rsid w:val="001B4ECF"/>
    <w:rsid w:val="001C4B9B"/>
    <w:rsid w:val="001C4EBD"/>
    <w:rsid w:val="001C6C8D"/>
    <w:rsid w:val="001E27D2"/>
    <w:rsid w:val="00205C2F"/>
    <w:rsid w:val="00210F90"/>
    <w:rsid w:val="00216732"/>
    <w:rsid w:val="0022147F"/>
    <w:rsid w:val="00223128"/>
    <w:rsid w:val="00241ED7"/>
    <w:rsid w:val="002548C4"/>
    <w:rsid w:val="00285FE0"/>
    <w:rsid w:val="002874AA"/>
    <w:rsid w:val="00293544"/>
    <w:rsid w:val="00297437"/>
    <w:rsid w:val="002B3DE0"/>
    <w:rsid w:val="002B3E8E"/>
    <w:rsid w:val="002E070B"/>
    <w:rsid w:val="002F4120"/>
    <w:rsid w:val="002F7E4F"/>
    <w:rsid w:val="0032622D"/>
    <w:rsid w:val="0033339C"/>
    <w:rsid w:val="00336A55"/>
    <w:rsid w:val="003406A1"/>
    <w:rsid w:val="003407CA"/>
    <w:rsid w:val="00344472"/>
    <w:rsid w:val="00346422"/>
    <w:rsid w:val="00347740"/>
    <w:rsid w:val="00350827"/>
    <w:rsid w:val="003517CE"/>
    <w:rsid w:val="00353277"/>
    <w:rsid w:val="00361CCF"/>
    <w:rsid w:val="003771A9"/>
    <w:rsid w:val="00393C45"/>
    <w:rsid w:val="00394134"/>
    <w:rsid w:val="003A2DA5"/>
    <w:rsid w:val="003E4F3D"/>
    <w:rsid w:val="003F05FA"/>
    <w:rsid w:val="003F187C"/>
    <w:rsid w:val="0042637B"/>
    <w:rsid w:val="00436EE5"/>
    <w:rsid w:val="00456EC0"/>
    <w:rsid w:val="00482B0A"/>
    <w:rsid w:val="00487C1C"/>
    <w:rsid w:val="00492698"/>
    <w:rsid w:val="00493592"/>
    <w:rsid w:val="00494ABD"/>
    <w:rsid w:val="004A1FCB"/>
    <w:rsid w:val="004A4365"/>
    <w:rsid w:val="004A71CC"/>
    <w:rsid w:val="004C0C81"/>
    <w:rsid w:val="004D2CC1"/>
    <w:rsid w:val="004E128E"/>
    <w:rsid w:val="00504977"/>
    <w:rsid w:val="0050661A"/>
    <w:rsid w:val="0051246B"/>
    <w:rsid w:val="00516E30"/>
    <w:rsid w:val="005247BD"/>
    <w:rsid w:val="00550E56"/>
    <w:rsid w:val="00554D77"/>
    <w:rsid w:val="005734A5"/>
    <w:rsid w:val="00577811"/>
    <w:rsid w:val="00585F26"/>
    <w:rsid w:val="005874BD"/>
    <w:rsid w:val="0059144B"/>
    <w:rsid w:val="005B2205"/>
    <w:rsid w:val="005C179B"/>
    <w:rsid w:val="005E4B1C"/>
    <w:rsid w:val="00605C46"/>
    <w:rsid w:val="006342D0"/>
    <w:rsid w:val="00653915"/>
    <w:rsid w:val="00671FF9"/>
    <w:rsid w:val="006868A9"/>
    <w:rsid w:val="00692EBA"/>
    <w:rsid w:val="006E17D1"/>
    <w:rsid w:val="006E5558"/>
    <w:rsid w:val="006F20DA"/>
    <w:rsid w:val="006F390D"/>
    <w:rsid w:val="00700E97"/>
    <w:rsid w:val="00730BA8"/>
    <w:rsid w:val="00734D5C"/>
    <w:rsid w:val="007645E8"/>
    <w:rsid w:val="00784581"/>
    <w:rsid w:val="00786CE8"/>
    <w:rsid w:val="00795E8B"/>
    <w:rsid w:val="007A2097"/>
    <w:rsid w:val="007C51F8"/>
    <w:rsid w:val="007C5B9A"/>
    <w:rsid w:val="007D3559"/>
    <w:rsid w:val="007E5727"/>
    <w:rsid w:val="007E7744"/>
    <w:rsid w:val="00811F82"/>
    <w:rsid w:val="00812C39"/>
    <w:rsid w:val="00817124"/>
    <w:rsid w:val="00824913"/>
    <w:rsid w:val="00832046"/>
    <w:rsid w:val="00837972"/>
    <w:rsid w:val="00844DA7"/>
    <w:rsid w:val="00846101"/>
    <w:rsid w:val="008765A8"/>
    <w:rsid w:val="00877558"/>
    <w:rsid w:val="008777E2"/>
    <w:rsid w:val="00897B55"/>
    <w:rsid w:val="008A5147"/>
    <w:rsid w:val="008C7789"/>
    <w:rsid w:val="008D4B05"/>
    <w:rsid w:val="00906610"/>
    <w:rsid w:val="00920CD4"/>
    <w:rsid w:val="00931324"/>
    <w:rsid w:val="00931470"/>
    <w:rsid w:val="00932496"/>
    <w:rsid w:val="00937490"/>
    <w:rsid w:val="00946043"/>
    <w:rsid w:val="00954FFF"/>
    <w:rsid w:val="009D18DD"/>
    <w:rsid w:val="009F14C1"/>
    <w:rsid w:val="009F5D46"/>
    <w:rsid w:val="00A030E6"/>
    <w:rsid w:val="00A33ADC"/>
    <w:rsid w:val="00A34056"/>
    <w:rsid w:val="00A41CF0"/>
    <w:rsid w:val="00A46AD1"/>
    <w:rsid w:val="00A5196E"/>
    <w:rsid w:val="00A52421"/>
    <w:rsid w:val="00A56DBB"/>
    <w:rsid w:val="00A626FB"/>
    <w:rsid w:val="00A77BE4"/>
    <w:rsid w:val="00A94630"/>
    <w:rsid w:val="00B07BFC"/>
    <w:rsid w:val="00B32AE3"/>
    <w:rsid w:val="00B51BDF"/>
    <w:rsid w:val="00B60402"/>
    <w:rsid w:val="00B71118"/>
    <w:rsid w:val="00B74ED9"/>
    <w:rsid w:val="00B906F8"/>
    <w:rsid w:val="00B92C47"/>
    <w:rsid w:val="00BA4419"/>
    <w:rsid w:val="00BA77BB"/>
    <w:rsid w:val="00BE2CEE"/>
    <w:rsid w:val="00BE6145"/>
    <w:rsid w:val="00C15C19"/>
    <w:rsid w:val="00C26A24"/>
    <w:rsid w:val="00C313F7"/>
    <w:rsid w:val="00C36EB8"/>
    <w:rsid w:val="00C51301"/>
    <w:rsid w:val="00C53E5B"/>
    <w:rsid w:val="00C53FB5"/>
    <w:rsid w:val="00C6304F"/>
    <w:rsid w:val="00C63830"/>
    <w:rsid w:val="00C653BB"/>
    <w:rsid w:val="00C70536"/>
    <w:rsid w:val="00C8207F"/>
    <w:rsid w:val="00C87F2D"/>
    <w:rsid w:val="00CB32CC"/>
    <w:rsid w:val="00CC007A"/>
    <w:rsid w:val="00D060CE"/>
    <w:rsid w:val="00D10BBA"/>
    <w:rsid w:val="00D41184"/>
    <w:rsid w:val="00D43FF3"/>
    <w:rsid w:val="00D62DE0"/>
    <w:rsid w:val="00D76794"/>
    <w:rsid w:val="00D913D2"/>
    <w:rsid w:val="00DD15CF"/>
    <w:rsid w:val="00DE07FA"/>
    <w:rsid w:val="00DF262C"/>
    <w:rsid w:val="00E4619E"/>
    <w:rsid w:val="00E50B2C"/>
    <w:rsid w:val="00E5664A"/>
    <w:rsid w:val="00E570AD"/>
    <w:rsid w:val="00E667A6"/>
    <w:rsid w:val="00E73303"/>
    <w:rsid w:val="00E7789F"/>
    <w:rsid w:val="00E87E47"/>
    <w:rsid w:val="00E91651"/>
    <w:rsid w:val="00EA089E"/>
    <w:rsid w:val="00EB2BFF"/>
    <w:rsid w:val="00EC4C41"/>
    <w:rsid w:val="00EC6101"/>
    <w:rsid w:val="00ED26D7"/>
    <w:rsid w:val="00EE6122"/>
    <w:rsid w:val="00F05B4F"/>
    <w:rsid w:val="00F20052"/>
    <w:rsid w:val="00F3002C"/>
    <w:rsid w:val="00F3057F"/>
    <w:rsid w:val="00F3529D"/>
    <w:rsid w:val="00F37D2F"/>
    <w:rsid w:val="00F47CA8"/>
    <w:rsid w:val="00F57363"/>
    <w:rsid w:val="00F6530F"/>
    <w:rsid w:val="00FB088E"/>
    <w:rsid w:val="00FB52ED"/>
    <w:rsid w:val="00FC79E6"/>
    <w:rsid w:val="00FE6CA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06B68F-BFFD-4C80-98AD-08AA55B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A9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F088F"/>
  </w:style>
  <w:style w:type="paragraph" w:styleId="ListParagraph">
    <w:name w:val="List Paragraph"/>
    <w:basedOn w:val="Normal"/>
    <w:uiPriority w:val="34"/>
    <w:qFormat/>
    <w:rsid w:val="00FF0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0B"/>
  </w:style>
  <w:style w:type="paragraph" w:styleId="Footer">
    <w:name w:val="footer"/>
    <w:basedOn w:val="Normal"/>
    <w:link w:val="FooterChar"/>
    <w:uiPriority w:val="99"/>
    <w:unhideWhenUsed/>
    <w:rsid w:val="002E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0B"/>
  </w:style>
  <w:style w:type="paragraph" w:styleId="BalloonText">
    <w:name w:val="Balloon Text"/>
    <w:basedOn w:val="Normal"/>
    <w:link w:val="BalloonTextChar"/>
    <w:uiPriority w:val="99"/>
    <w:semiHidden/>
    <w:unhideWhenUsed/>
    <w:rsid w:val="00160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s">
    <w:name w:val="References"/>
    <w:basedOn w:val="Normal"/>
    <w:rsid w:val="00B51BDF"/>
    <w:pPr>
      <w:numPr>
        <w:numId w:val="5"/>
      </w:numPr>
    </w:pPr>
    <w:rPr>
      <w:rFonts w:eastAsia="Times New Roman"/>
      <w:sz w:val="20"/>
      <w:szCs w:val="20"/>
      <w:lang w:val="sl-SI" w:eastAsia="sl-SI"/>
    </w:rPr>
  </w:style>
  <w:style w:type="paragraph" w:customStyle="1" w:styleId="Naslovnenumerisan">
    <w:name w:val="Naslov (nenumerisan)"/>
    <w:basedOn w:val="Normal"/>
    <w:next w:val="Normal"/>
    <w:link w:val="NaslovnenumerisanChar"/>
    <w:qFormat/>
    <w:rsid w:val="00E4619E"/>
    <w:pPr>
      <w:spacing w:after="200" w:line="312" w:lineRule="auto"/>
    </w:pPr>
    <w:rPr>
      <w:rFonts w:ascii="Cambria" w:hAnsi="Cambria"/>
      <w:b/>
      <w:caps/>
      <w:color w:val="000000"/>
      <w:lang w:val="sr-Cyrl-RS"/>
    </w:rPr>
  </w:style>
  <w:style w:type="character" w:customStyle="1" w:styleId="NaslovnenumerisanChar">
    <w:name w:val="Naslov (nenumerisan) Char"/>
    <w:link w:val="Naslovnenumerisan"/>
    <w:rsid w:val="00E4619E"/>
    <w:rPr>
      <w:rFonts w:ascii="Cambria" w:eastAsia="Calibri" w:hAnsi="Cambria" w:cs="Times New Roman"/>
      <w:b/>
      <w:caps/>
      <w:color w:val="000000"/>
      <w:lang w:val="sr-Cyrl-RS"/>
    </w:rPr>
  </w:style>
  <w:style w:type="character" w:styleId="Hyperlink">
    <w:name w:val="Hyperlink"/>
    <w:uiPriority w:val="99"/>
    <w:unhideWhenUsed/>
    <w:rsid w:val="00786CE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C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5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C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5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ernet.hr/&#269;asopis/38/&#269;lanci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110C-EA90-406B-93B0-6D051AA0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12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Links>
    <vt:vector size="6" baseType="variant">
      <vt:variant>
        <vt:i4>20578616</vt:i4>
      </vt:variant>
      <vt:variant>
        <vt:i4>3</vt:i4>
      </vt:variant>
      <vt:variant>
        <vt:i4>0</vt:i4>
      </vt:variant>
      <vt:variant>
        <vt:i4>5</vt:i4>
      </vt:variant>
      <vt:variant>
        <vt:lpwstr>http://www.cernet.hr/časopis/38/članci/3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Milivoj</cp:lastModifiedBy>
  <cp:revision>15</cp:revision>
  <cp:lastPrinted>2018-10-01T09:04:00Z</cp:lastPrinted>
  <dcterms:created xsi:type="dcterms:W3CDTF">2018-10-04T20:54:00Z</dcterms:created>
  <dcterms:modified xsi:type="dcterms:W3CDTF">2018-11-13T16:45:00Z</dcterms:modified>
</cp:coreProperties>
</file>